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BDA80" w14:textId="34A8265D" w:rsidR="00BF61F5" w:rsidRPr="00EF2955" w:rsidRDefault="0087534B" w:rsidP="0087534B">
      <w:pPr>
        <w:spacing w:after="0" w:line="240" w:lineRule="auto"/>
        <w:rPr>
          <w:b/>
          <w:bCs/>
          <w:lang w:val="es-US"/>
        </w:rPr>
      </w:pPr>
      <w:r w:rsidRPr="00EF2955">
        <w:rPr>
          <w:b/>
          <w:bCs/>
          <w:lang w:val="es-US"/>
        </w:rPr>
        <w:t xml:space="preserve">Nombre de Recurso: </w:t>
      </w:r>
      <w:r w:rsidR="00E8157D" w:rsidRPr="00EF2955">
        <w:rPr>
          <w:b/>
          <w:bCs/>
          <w:lang w:val="es-US"/>
        </w:rPr>
        <w:t xml:space="preserve">Mundo Primaria </w:t>
      </w:r>
    </w:p>
    <w:p w14:paraId="31D47E3A" w14:textId="77777777" w:rsidR="0087534B" w:rsidRPr="00EF2955" w:rsidRDefault="0087534B" w:rsidP="0087534B">
      <w:pPr>
        <w:spacing w:after="0" w:line="240" w:lineRule="auto"/>
        <w:rPr>
          <w:b/>
          <w:bCs/>
          <w:lang w:val="es-US"/>
        </w:rPr>
      </w:pPr>
    </w:p>
    <w:p w14:paraId="76F27FFD" w14:textId="3FFB32A3" w:rsidR="00E8157D" w:rsidRPr="00EF2955" w:rsidRDefault="00E8157D" w:rsidP="0087534B">
      <w:pPr>
        <w:spacing w:after="0" w:line="240" w:lineRule="auto"/>
        <w:rPr>
          <w:lang w:val="es-US"/>
        </w:rPr>
      </w:pPr>
      <w:r w:rsidRPr="00EF2955">
        <w:rPr>
          <w:i/>
          <w:iCs/>
          <w:u w:val="single"/>
          <w:lang w:val="es-US"/>
        </w:rPr>
        <w:t>El sitio web</w:t>
      </w:r>
      <w:r w:rsidRPr="00EF2955">
        <w:rPr>
          <w:lang w:val="es-US"/>
        </w:rPr>
        <w:t xml:space="preserve">: </w:t>
      </w:r>
      <w:hyperlink r:id="rId8" w:history="1">
        <w:r w:rsidRPr="00EF2955">
          <w:rPr>
            <w:rStyle w:val="Hyperlink"/>
            <w:lang w:val="es-US"/>
          </w:rPr>
          <w:t>https://www.mundoprimaria.com/</w:t>
        </w:r>
      </w:hyperlink>
    </w:p>
    <w:p w14:paraId="22D28091" w14:textId="77777777" w:rsidR="0087534B" w:rsidRPr="00EF2955" w:rsidRDefault="0087534B" w:rsidP="0087534B">
      <w:pPr>
        <w:spacing w:after="0" w:line="240" w:lineRule="auto"/>
        <w:rPr>
          <w:lang w:val="es-US"/>
        </w:rPr>
      </w:pPr>
    </w:p>
    <w:p w14:paraId="120FE1D7" w14:textId="6896C0BA" w:rsidR="00E8157D" w:rsidRPr="00EF2955" w:rsidRDefault="00E8157D" w:rsidP="0087534B">
      <w:pPr>
        <w:spacing w:after="0" w:line="240" w:lineRule="auto"/>
        <w:rPr>
          <w:lang w:val="es-US"/>
        </w:rPr>
      </w:pPr>
      <w:r w:rsidRPr="00EF2955">
        <w:rPr>
          <w:i/>
          <w:iCs/>
          <w:u w:val="single"/>
          <w:lang w:val="es-US"/>
        </w:rPr>
        <w:t>El objetivo</w:t>
      </w:r>
      <w:r w:rsidRPr="00EF2955">
        <w:rPr>
          <w:lang w:val="es-US"/>
        </w:rPr>
        <w:t xml:space="preserve">: Mundo Primaria surge como una fuente de juegos y otros recursos </w:t>
      </w:r>
      <w:r w:rsidR="00EF2955" w:rsidRPr="00EF2955">
        <w:rPr>
          <w:lang w:val="es-US"/>
        </w:rPr>
        <w:t>didácticos</w:t>
      </w:r>
      <w:r w:rsidRPr="00EF2955">
        <w:rPr>
          <w:lang w:val="es-US"/>
        </w:rPr>
        <w:t xml:space="preserve"> para niños de entre 3 y 12 años. Hay cuentos que puedes leer a tus niños y preguntarles preguntas de </w:t>
      </w:r>
      <w:r w:rsidR="00EF2955" w:rsidRPr="00EF2955">
        <w:rPr>
          <w:lang w:val="es-US"/>
        </w:rPr>
        <w:t>comprensión</w:t>
      </w:r>
      <w:r w:rsidR="0087534B" w:rsidRPr="00EF2955">
        <w:rPr>
          <w:lang w:val="es-US"/>
        </w:rPr>
        <w:t xml:space="preserve"> durante o </w:t>
      </w:r>
      <w:r w:rsidR="00EF2955" w:rsidRPr="00EF2955">
        <w:rPr>
          <w:lang w:val="es-US"/>
        </w:rPr>
        <w:t>después</w:t>
      </w:r>
      <w:r w:rsidR="0087534B" w:rsidRPr="00EF2955">
        <w:rPr>
          <w:lang w:val="es-US"/>
        </w:rPr>
        <w:t xml:space="preserve"> de un cuento. </w:t>
      </w:r>
    </w:p>
    <w:p w14:paraId="340F48D2" w14:textId="2ED24BD9" w:rsidR="0087534B" w:rsidRPr="00EF2955" w:rsidRDefault="0087534B" w:rsidP="0087534B">
      <w:pPr>
        <w:spacing w:after="0" w:line="240" w:lineRule="auto"/>
        <w:rPr>
          <w:lang w:val="es-US"/>
        </w:rPr>
      </w:pPr>
    </w:p>
    <w:p w14:paraId="54B4A17E" w14:textId="4D90D74C" w:rsidR="0087534B" w:rsidRPr="00EF2955" w:rsidRDefault="0087534B" w:rsidP="0087534B">
      <w:pPr>
        <w:spacing w:after="0" w:line="240" w:lineRule="auto"/>
        <w:rPr>
          <w:lang w:val="es-US"/>
        </w:rPr>
      </w:pPr>
      <w:r w:rsidRPr="00EF2955">
        <w:rPr>
          <w:u w:val="single"/>
          <w:lang w:val="es-US"/>
        </w:rPr>
        <w:t>Actividad</w:t>
      </w:r>
      <w:r w:rsidRPr="00EF2955">
        <w:rPr>
          <w:lang w:val="es-US"/>
        </w:rPr>
        <w:t>:</w:t>
      </w:r>
    </w:p>
    <w:p w14:paraId="6AA5974A" w14:textId="75B63F2B" w:rsidR="0087534B" w:rsidRPr="00EF2955" w:rsidRDefault="0087534B" w:rsidP="0087534B">
      <w:pPr>
        <w:spacing w:after="0" w:line="240" w:lineRule="auto"/>
        <w:rPr>
          <w:lang w:val="es-US"/>
        </w:rPr>
      </w:pPr>
      <w:r w:rsidRPr="00EF2955">
        <w:rPr>
          <w:lang w:val="es-US"/>
        </w:rPr>
        <w:t>1. Navegar a los cuentos del sitio web</w:t>
      </w:r>
      <w:r w:rsidR="00D709FC" w:rsidRPr="00EF2955">
        <w:rPr>
          <w:lang w:val="es-US"/>
        </w:rPr>
        <w:t>:</w:t>
      </w:r>
    </w:p>
    <w:p w14:paraId="1C171568" w14:textId="341D81E5" w:rsidR="0087534B" w:rsidRPr="00EF2955" w:rsidRDefault="0087534B" w:rsidP="0087534B">
      <w:pPr>
        <w:pStyle w:val="ListParagraph"/>
        <w:numPr>
          <w:ilvl w:val="0"/>
          <w:numId w:val="8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 xml:space="preserve">En el sitio web principal, desplácese hacia abajo hasta que vea “Cuentos y </w:t>
      </w:r>
      <w:r w:rsidR="00EF2955" w:rsidRPr="00EF2955">
        <w:rPr>
          <w:lang w:val="es-US"/>
        </w:rPr>
        <w:t>comprensión</w:t>
      </w:r>
      <w:r w:rsidRPr="00EF2955">
        <w:rPr>
          <w:lang w:val="es-US"/>
        </w:rPr>
        <w:t xml:space="preserve"> Lectora”.</w:t>
      </w:r>
    </w:p>
    <w:p w14:paraId="7AADF377" w14:textId="01B1E850" w:rsidR="0087534B" w:rsidRPr="00EF2955" w:rsidRDefault="00D709FC" w:rsidP="0087534B">
      <w:pPr>
        <w:pStyle w:val="ListParagraph"/>
        <w:numPr>
          <w:ilvl w:val="0"/>
          <w:numId w:val="8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Seleccione una de las cinco opciones (“Cuentos Infantiles”, “Ley</w:t>
      </w:r>
      <w:r w:rsidR="00EF2955">
        <w:rPr>
          <w:lang w:val="es-US"/>
        </w:rPr>
        <w:t>e</w:t>
      </w:r>
      <w:r w:rsidRPr="00EF2955">
        <w:rPr>
          <w:lang w:val="es-US"/>
        </w:rPr>
        <w:t>ndas Cortas”, “Fabulas”, “Lecturas”, “Poemas”).</w:t>
      </w:r>
    </w:p>
    <w:p w14:paraId="3EA36CDD" w14:textId="6BA25D10" w:rsidR="00D709FC" w:rsidRPr="00EF2955" w:rsidRDefault="00D709FC" w:rsidP="00D709FC">
      <w:pPr>
        <w:spacing w:after="0" w:line="240" w:lineRule="auto"/>
        <w:rPr>
          <w:lang w:val="es-US"/>
        </w:rPr>
      </w:pPr>
      <w:r w:rsidRPr="00EF2955">
        <w:rPr>
          <w:lang w:val="es-US"/>
        </w:rPr>
        <w:t>2. Mientras que estas leyendo:</w:t>
      </w:r>
    </w:p>
    <w:p w14:paraId="4ED9262C" w14:textId="03DC6A11" w:rsidR="00D709FC" w:rsidRPr="00EF2955" w:rsidRDefault="00EF2955" w:rsidP="00D709FC">
      <w:pPr>
        <w:pStyle w:val="ListParagraph"/>
        <w:numPr>
          <w:ilvl w:val="0"/>
          <w:numId w:val="9"/>
        </w:numPr>
        <w:spacing w:after="0" w:line="240" w:lineRule="auto"/>
        <w:rPr>
          <w:lang w:val="es-US"/>
        </w:rPr>
      </w:pPr>
      <w:r>
        <w:rPr>
          <w:lang w:val="es-US"/>
        </w:rPr>
        <w:t>I</w:t>
      </w:r>
      <w:r w:rsidRPr="00EF2955">
        <w:rPr>
          <w:lang w:val="es-US"/>
        </w:rPr>
        <w:t>nteractúa</w:t>
      </w:r>
      <w:r w:rsidR="00D709FC" w:rsidRPr="00EF2955">
        <w:rPr>
          <w:lang w:val="es-US"/>
        </w:rPr>
        <w:t xml:space="preserve"> con tu niño sobre el cuento. </w:t>
      </w:r>
    </w:p>
    <w:p w14:paraId="5CD46115" w14:textId="7DA766DB" w:rsidR="008E016F" w:rsidRPr="00EF2955" w:rsidRDefault="00EF2955" w:rsidP="00D709FC">
      <w:pPr>
        <w:pStyle w:val="ListParagraph"/>
        <w:numPr>
          <w:ilvl w:val="0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Pregúntale</w:t>
      </w:r>
      <w:r w:rsidR="00E25835" w:rsidRPr="00EF2955">
        <w:rPr>
          <w:lang w:val="es-US"/>
        </w:rPr>
        <w:t xml:space="preserve"> a tu niño preguntas durante o </w:t>
      </w:r>
      <w:r w:rsidRPr="00EF2955">
        <w:rPr>
          <w:lang w:val="es-US"/>
        </w:rPr>
        <w:t>después</w:t>
      </w:r>
      <w:r w:rsidR="00E25835" w:rsidRPr="00EF2955">
        <w:rPr>
          <w:lang w:val="es-US"/>
        </w:rPr>
        <w:t xml:space="preserve"> del cuento para checar </w:t>
      </w:r>
      <w:r w:rsidRPr="00EF2955">
        <w:rPr>
          <w:lang w:val="es-US"/>
        </w:rPr>
        <w:t>comprensión</w:t>
      </w:r>
      <w:r w:rsidR="00E25835" w:rsidRPr="00EF2955">
        <w:rPr>
          <w:lang w:val="es-US"/>
        </w:rPr>
        <w:t xml:space="preserve">. </w:t>
      </w:r>
    </w:p>
    <w:p w14:paraId="223289FE" w14:textId="1059B729" w:rsidR="00E25835" w:rsidRPr="00EF2955" w:rsidRDefault="00E25835" w:rsidP="00D709FC">
      <w:pPr>
        <w:pStyle w:val="ListParagraph"/>
        <w:numPr>
          <w:ilvl w:val="0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 xml:space="preserve">Algunas preguntas que puedes hacer </w:t>
      </w:r>
      <w:r w:rsidR="008E016F" w:rsidRPr="00EF2955">
        <w:rPr>
          <w:lang w:val="es-US"/>
        </w:rPr>
        <w:t>son:</w:t>
      </w:r>
    </w:p>
    <w:p w14:paraId="4EF9D862" w14:textId="71BBBBC5" w:rsidR="008E016F" w:rsidRPr="00EF2955" w:rsidRDefault="008E016F" w:rsidP="008E016F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“¿Quién</w:t>
      </w:r>
      <w:r w:rsidR="00EF2955">
        <w:rPr>
          <w:lang w:val="es-US"/>
        </w:rPr>
        <w:t>es</w:t>
      </w:r>
      <w:r w:rsidRPr="00EF2955">
        <w:rPr>
          <w:lang w:val="es-US"/>
        </w:rPr>
        <w:t xml:space="preserve"> </w:t>
      </w:r>
      <w:r w:rsidR="00EF2955" w:rsidRPr="00EF2955">
        <w:rPr>
          <w:lang w:val="es-US"/>
        </w:rPr>
        <w:t>están</w:t>
      </w:r>
      <w:r w:rsidRPr="00EF2955">
        <w:rPr>
          <w:lang w:val="es-US"/>
        </w:rPr>
        <w:t xml:space="preserve"> en el cuento?”</w:t>
      </w:r>
    </w:p>
    <w:p w14:paraId="2B4918EE" w14:textId="34F7B4E6" w:rsidR="008E016F" w:rsidRPr="00EF2955" w:rsidRDefault="008E016F" w:rsidP="008E016F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“¿</w:t>
      </w:r>
      <w:r w:rsidR="00EF2955" w:rsidRPr="00EF2955">
        <w:rPr>
          <w:lang w:val="es-US"/>
        </w:rPr>
        <w:t>Dónde</w:t>
      </w:r>
      <w:r w:rsidRPr="00EF2955">
        <w:rPr>
          <w:lang w:val="es-US"/>
        </w:rPr>
        <w:t xml:space="preserve"> </w:t>
      </w:r>
      <w:r w:rsidR="00EF2955" w:rsidRPr="00EF2955">
        <w:rPr>
          <w:lang w:val="es-US"/>
        </w:rPr>
        <w:t>están</w:t>
      </w:r>
      <w:r w:rsidRPr="00EF2955">
        <w:rPr>
          <w:lang w:val="es-US"/>
        </w:rPr>
        <w:t>?”</w:t>
      </w:r>
    </w:p>
    <w:p w14:paraId="2378F9FB" w14:textId="0F71BF33" w:rsidR="008E016F" w:rsidRPr="00EF2955" w:rsidRDefault="008E016F" w:rsidP="008E016F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“¿Qué están haciendo?”</w:t>
      </w:r>
    </w:p>
    <w:p w14:paraId="19C0BE4D" w14:textId="62AC2223" w:rsidR="008E016F" w:rsidRPr="00EF2955" w:rsidRDefault="008E016F" w:rsidP="008E016F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¿Por qué hacen eso?</w:t>
      </w:r>
    </w:p>
    <w:p w14:paraId="00A68C1C" w14:textId="24563907" w:rsidR="008E016F" w:rsidRPr="00EF2955" w:rsidRDefault="00EF2955" w:rsidP="00C2178D">
      <w:pPr>
        <w:pStyle w:val="ListParagraph"/>
        <w:numPr>
          <w:ilvl w:val="0"/>
          <w:numId w:val="9"/>
        </w:numPr>
        <w:spacing w:after="0" w:line="240" w:lineRule="auto"/>
        <w:rPr>
          <w:lang w:val="es-US"/>
        </w:rPr>
      </w:pPr>
      <w:r>
        <w:rPr>
          <w:lang w:val="es-US"/>
        </w:rPr>
        <w:t>T</w:t>
      </w:r>
      <w:r w:rsidRPr="00EF2955">
        <w:rPr>
          <w:lang w:val="es-US"/>
        </w:rPr>
        <w:t>ambién</w:t>
      </w:r>
      <w:r w:rsidR="008E016F" w:rsidRPr="00EF2955">
        <w:rPr>
          <w:lang w:val="es-US"/>
        </w:rPr>
        <w:t xml:space="preserve"> puedes hacer preguntas de inferencias y predicciones. Algunas preguntas que puedes hacer son:</w:t>
      </w:r>
    </w:p>
    <w:p w14:paraId="5594E25F" w14:textId="0243DB9D" w:rsidR="00B26510" w:rsidRPr="00EF2955" w:rsidRDefault="008E016F" w:rsidP="00C2178D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 w:rsidRPr="00EF2955">
        <w:rPr>
          <w:lang w:val="es-US"/>
        </w:rPr>
        <w:t>“¿Como crees que se siente</w:t>
      </w:r>
      <w:r w:rsidR="00B26510" w:rsidRPr="00EF2955">
        <w:rPr>
          <w:lang w:val="es-US"/>
        </w:rPr>
        <w:t>n</w:t>
      </w:r>
      <w:r w:rsidRPr="00EF2955">
        <w:rPr>
          <w:lang w:val="es-US"/>
        </w:rPr>
        <w:t>?” “¿Por qué?”</w:t>
      </w:r>
    </w:p>
    <w:p w14:paraId="63C1F793" w14:textId="65FFA2F9" w:rsidR="00B26510" w:rsidRPr="00EF2955" w:rsidRDefault="00B26510" w:rsidP="00C2178D">
      <w:pPr>
        <w:pStyle w:val="ListParagraph"/>
        <w:numPr>
          <w:ilvl w:val="1"/>
          <w:numId w:val="9"/>
        </w:numPr>
        <w:spacing w:after="0" w:line="240" w:lineRule="auto"/>
        <w:rPr>
          <w:lang w:val="es-US"/>
        </w:rPr>
      </w:pPr>
      <w:r w:rsidRPr="00EF2955">
        <w:rPr>
          <w:rFonts w:ascii="Calibri" w:eastAsia="Calibri" w:hAnsi="Calibri" w:cs="Times New Roman"/>
          <w:lang w:val="es-US"/>
        </w:rPr>
        <w:t>“¿Qué crees va a pasar siguiente?” “¿Por qué?”</w:t>
      </w:r>
    </w:p>
    <w:p w14:paraId="380BEE21" w14:textId="36812263" w:rsidR="0087534B" w:rsidRPr="00EF2955" w:rsidRDefault="00C2178D" w:rsidP="00C2178D">
      <w:pPr>
        <w:spacing w:after="0" w:line="240" w:lineRule="auto"/>
        <w:rPr>
          <w:lang w:val="es-US"/>
        </w:rPr>
      </w:pPr>
      <w:r w:rsidRPr="00EF2955">
        <w:rPr>
          <w:lang w:val="es-US"/>
        </w:rPr>
        <w:t>3. Después de leer:</w:t>
      </w:r>
    </w:p>
    <w:p w14:paraId="13110144" w14:textId="7C149744" w:rsidR="00C2178D" w:rsidRPr="00EF2955" w:rsidRDefault="00EF2955" w:rsidP="00C2178D">
      <w:pPr>
        <w:pStyle w:val="ListParagraph"/>
        <w:numPr>
          <w:ilvl w:val="0"/>
          <w:numId w:val="10"/>
        </w:numPr>
        <w:rPr>
          <w:lang w:val="es-US"/>
        </w:rPr>
      </w:pPr>
      <w:r w:rsidRPr="00EF2955">
        <w:rPr>
          <w:lang w:val="es-US"/>
        </w:rPr>
        <w:t>Pregúntale</w:t>
      </w:r>
      <w:r w:rsidR="00C2178D" w:rsidRPr="00EF2955">
        <w:rPr>
          <w:lang w:val="es-US"/>
        </w:rPr>
        <w:t xml:space="preserve"> a tu niño qué fue su parte favorita y por qué. </w:t>
      </w:r>
    </w:p>
    <w:p w14:paraId="1A80AE12" w14:textId="6CADBAB3" w:rsidR="00C2178D" w:rsidRPr="00EF2955" w:rsidRDefault="00EF2955" w:rsidP="00C2178D">
      <w:pPr>
        <w:pStyle w:val="ListParagraph"/>
        <w:numPr>
          <w:ilvl w:val="0"/>
          <w:numId w:val="10"/>
        </w:numPr>
        <w:rPr>
          <w:lang w:val="es-US"/>
        </w:rPr>
      </w:pPr>
      <w:r>
        <w:rPr>
          <w:lang w:val="es-US"/>
        </w:rPr>
        <w:t>T</w:t>
      </w:r>
      <w:r w:rsidRPr="00EF2955">
        <w:rPr>
          <w:lang w:val="es-US"/>
        </w:rPr>
        <w:t>ambién</w:t>
      </w:r>
      <w:r w:rsidR="00C2178D" w:rsidRPr="00EF2955">
        <w:rPr>
          <w:lang w:val="es-US"/>
        </w:rPr>
        <w:t xml:space="preserve"> puedes decirle qué recite todo lo </w:t>
      </w:r>
      <w:r w:rsidRPr="00EF2955">
        <w:rPr>
          <w:lang w:val="es-US"/>
        </w:rPr>
        <w:t>que</w:t>
      </w:r>
      <w:r w:rsidR="00C2178D" w:rsidRPr="00EF2955">
        <w:rPr>
          <w:lang w:val="es-US"/>
        </w:rPr>
        <w:t xml:space="preserve"> pueda record</w:t>
      </w:r>
      <w:r>
        <w:rPr>
          <w:lang w:val="es-US"/>
        </w:rPr>
        <w:t>a</w:t>
      </w:r>
      <w:r w:rsidR="00C2178D" w:rsidRPr="00EF2955">
        <w:rPr>
          <w:lang w:val="es-US"/>
        </w:rPr>
        <w:t xml:space="preserve">r del cuento. Puedes ayudar si tu niño deja fuera partes importantes del cuento, por </w:t>
      </w:r>
      <w:r w:rsidRPr="00EF2955">
        <w:rPr>
          <w:lang w:val="es-US"/>
        </w:rPr>
        <w:t>ejemplo,</w:t>
      </w:r>
      <w:r w:rsidR="00C2178D" w:rsidRPr="00EF2955">
        <w:rPr>
          <w:lang w:val="es-US"/>
        </w:rPr>
        <w:t xml:space="preserve"> los caracteres, el </w:t>
      </w:r>
      <w:r w:rsidRPr="00EF2955">
        <w:rPr>
          <w:lang w:val="es-US"/>
        </w:rPr>
        <w:t>escenario</w:t>
      </w:r>
      <w:r w:rsidR="00C2178D" w:rsidRPr="00EF2955">
        <w:rPr>
          <w:lang w:val="es-US"/>
        </w:rPr>
        <w:t>, el problema, y la solución.</w:t>
      </w:r>
      <w:bookmarkStart w:id="0" w:name="_GoBack"/>
      <w:bookmarkEnd w:id="0"/>
    </w:p>
    <w:p w14:paraId="7865E1D6" w14:textId="77777777" w:rsidR="0087534B" w:rsidRPr="00EF2955" w:rsidRDefault="0087534B">
      <w:pPr>
        <w:rPr>
          <w:lang w:val="es-US"/>
        </w:rPr>
      </w:pPr>
    </w:p>
    <w:p w14:paraId="6B8BFA6C" w14:textId="77777777" w:rsidR="00E8157D" w:rsidRPr="00EF2955" w:rsidRDefault="00E8157D">
      <w:pPr>
        <w:rPr>
          <w:lang w:val="es-US"/>
        </w:rPr>
      </w:pPr>
    </w:p>
    <w:p w14:paraId="2790F748" w14:textId="5057DBB5" w:rsidR="00E8157D" w:rsidRPr="00EF2955" w:rsidRDefault="00E8157D">
      <w:pPr>
        <w:rPr>
          <w:lang w:val="es-US"/>
        </w:rPr>
      </w:pPr>
    </w:p>
    <w:sectPr w:rsidR="00E8157D" w:rsidRPr="00EF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1DC8"/>
    <w:multiLevelType w:val="hybridMultilevel"/>
    <w:tmpl w:val="93F2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53C3F"/>
    <w:multiLevelType w:val="hybridMultilevel"/>
    <w:tmpl w:val="EF24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4128E"/>
    <w:multiLevelType w:val="hybridMultilevel"/>
    <w:tmpl w:val="1C0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101"/>
    <w:multiLevelType w:val="hybridMultilevel"/>
    <w:tmpl w:val="0A14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55900"/>
    <w:multiLevelType w:val="hybridMultilevel"/>
    <w:tmpl w:val="3CD4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77704"/>
    <w:multiLevelType w:val="hybridMultilevel"/>
    <w:tmpl w:val="15BE9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4232E"/>
    <w:multiLevelType w:val="hybridMultilevel"/>
    <w:tmpl w:val="91E0B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96999"/>
    <w:multiLevelType w:val="hybridMultilevel"/>
    <w:tmpl w:val="CD14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5E55"/>
    <w:multiLevelType w:val="hybridMultilevel"/>
    <w:tmpl w:val="3F786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7D"/>
    <w:rsid w:val="00071CE3"/>
    <w:rsid w:val="00236EDC"/>
    <w:rsid w:val="006414B2"/>
    <w:rsid w:val="0087534B"/>
    <w:rsid w:val="008E016F"/>
    <w:rsid w:val="00A2560A"/>
    <w:rsid w:val="00B26510"/>
    <w:rsid w:val="00C2178D"/>
    <w:rsid w:val="00CD5306"/>
    <w:rsid w:val="00D709FC"/>
    <w:rsid w:val="00E25835"/>
    <w:rsid w:val="00E8157D"/>
    <w:rsid w:val="00E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747C1"/>
  <w15:chartTrackingRefBased/>
  <w15:docId w15:val="{A779D0E2-62DB-42BA-AC80-0A9B6B8D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5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ndoprimaria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6518e59-e54d-49b8-8583-0072c5b2c323" xsi:nil="true"/>
    <Has_Teacher_Only_SectionGroup xmlns="d6518e59-e54d-49b8-8583-0072c5b2c323" xsi:nil="true"/>
    <FolderType xmlns="d6518e59-e54d-49b8-8583-0072c5b2c323" xsi:nil="true"/>
    <TeamsChannelId xmlns="d6518e59-e54d-49b8-8583-0072c5b2c323" xsi:nil="true"/>
    <Invited_Students xmlns="d6518e59-e54d-49b8-8583-0072c5b2c323" xsi:nil="true"/>
    <Self_Registration_Enabled xmlns="d6518e59-e54d-49b8-8583-0072c5b2c323" xsi:nil="true"/>
    <Teachers xmlns="d6518e59-e54d-49b8-8583-0072c5b2c323">
      <UserInfo>
        <DisplayName/>
        <AccountId xsi:nil="true"/>
        <AccountType/>
      </UserInfo>
    </Teachers>
    <CultureName xmlns="d6518e59-e54d-49b8-8583-0072c5b2c323" xsi:nil="true"/>
    <NotebookType xmlns="d6518e59-e54d-49b8-8583-0072c5b2c323" xsi:nil="true"/>
    <Students xmlns="d6518e59-e54d-49b8-8583-0072c5b2c323">
      <UserInfo>
        <DisplayName/>
        <AccountId xsi:nil="true"/>
        <AccountType/>
      </UserInfo>
    </Students>
    <Student_Groups xmlns="d6518e59-e54d-49b8-8583-0072c5b2c323">
      <UserInfo>
        <DisplayName/>
        <AccountId xsi:nil="true"/>
        <AccountType/>
      </UserInfo>
    </Student_Groups>
    <AppVersion xmlns="d6518e59-e54d-49b8-8583-0072c5b2c323" xsi:nil="true"/>
    <DefaultSectionNames xmlns="d6518e59-e54d-49b8-8583-0072c5b2c323" xsi:nil="true"/>
    <Math_Settings xmlns="d6518e59-e54d-49b8-8583-0072c5b2c323" xsi:nil="true"/>
    <Owner xmlns="d6518e59-e54d-49b8-8583-0072c5b2c323">
      <UserInfo>
        <DisplayName/>
        <AccountId xsi:nil="true"/>
        <AccountType/>
      </UserInfo>
    </Owner>
    <Invited_Teachers xmlns="d6518e59-e54d-49b8-8583-0072c5b2c323" xsi:nil="true"/>
    <IsNotebookLocked xmlns="d6518e59-e54d-49b8-8583-0072c5b2c323" xsi:nil="true"/>
    <Is_Collaboration_Space_Locked xmlns="d6518e59-e54d-49b8-8583-0072c5b2c3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DEBB80B502142B5DB15D5F99513D5" ma:contentTypeVersion="25" ma:contentTypeDescription="Create a new document." ma:contentTypeScope="" ma:versionID="eb8624ee7c9f3e88cedd530aac872bcb">
  <xsd:schema xmlns:xsd="http://www.w3.org/2001/XMLSchema" xmlns:xs="http://www.w3.org/2001/XMLSchema" xmlns:p="http://schemas.microsoft.com/office/2006/metadata/properties" xmlns:ns3="d6518e59-e54d-49b8-8583-0072c5b2c323" xmlns:ns4="f12b6e46-3b39-4149-9de2-1ee59efc8c36" targetNamespace="http://schemas.microsoft.com/office/2006/metadata/properties" ma:root="true" ma:fieldsID="f3b716c4293f7524fa8975ee0f5cb70c" ns3:_="" ns4:_="">
    <xsd:import namespace="d6518e59-e54d-49b8-8583-0072c5b2c323"/>
    <xsd:import namespace="f12b6e46-3b39-4149-9de2-1ee59efc8c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18e59-e54d-49b8-8583-0072c5b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9" nillable="true" ma:displayName="Math Settings" ma:internalName="Math_Settings">
      <xsd:simpleType>
        <xsd:restriction base="dms:Text"/>
      </xsd:simple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b6e46-3b39-4149-9de2-1ee59efc8c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50136D-8C6A-47A1-97E3-4A65B4A551CB}">
  <ds:schemaRefs>
    <ds:schemaRef ds:uri="http://purl.org/dc/elements/1.1/"/>
    <ds:schemaRef ds:uri="d6518e59-e54d-49b8-8583-0072c5b2c32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f12b6e46-3b39-4149-9de2-1ee59efc8c3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B690959-D285-4A8A-86FE-6423C9E797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17AD6F-CB1A-4298-822E-07DA17233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518e59-e54d-49b8-8583-0072c5b2c323"/>
    <ds:schemaRef ds:uri="f12b6e46-3b39-4149-9de2-1ee59efc8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Garcia Alvarez</dc:creator>
  <cp:keywords/>
  <dc:description/>
  <cp:lastModifiedBy>Elizabeth (Lizzie) Pilsner</cp:lastModifiedBy>
  <cp:revision>2</cp:revision>
  <dcterms:created xsi:type="dcterms:W3CDTF">2020-03-26T17:20:00Z</dcterms:created>
  <dcterms:modified xsi:type="dcterms:W3CDTF">2020-03-26T17:20:00Z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0x010100FBFDEBB80B502142B5DB15D5F99513D5</vt:lpwstr>
  </property>
</Properties>
</file>