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077CCD" w14:textId="4E5442E5" w:rsidR="00D30491" w:rsidRPr="007C44F1" w:rsidRDefault="00D30491" w:rsidP="501B82D6">
      <w:pPr>
        <w:spacing w:after="40" w:line="288" w:lineRule="auto"/>
        <w:contextualSpacing/>
        <w:jc w:val="both"/>
        <w:rPr>
          <w:rFonts w:ascii="Tw Cen MT" w:hAnsi="Tw Cen MT"/>
          <w:i/>
          <w:iCs/>
          <w:color w:val="FF0000"/>
          <w:sz w:val="28"/>
          <w:szCs w:val="28"/>
        </w:rPr>
      </w:pPr>
      <w:bookmarkStart w:id="0" w:name="_GoBack"/>
      <w:bookmarkEnd w:id="0"/>
    </w:p>
    <w:p w14:paraId="5B205035" w14:textId="2EEB13E1" w:rsidR="00D30491" w:rsidRPr="007C44F1" w:rsidRDefault="6782F9B5" w:rsidP="501B82D6">
      <w:pPr>
        <w:spacing w:after="40" w:line="288" w:lineRule="auto"/>
        <w:contextualSpacing/>
        <w:jc w:val="both"/>
        <w:rPr>
          <w:rFonts w:ascii="Tw Cen MT" w:hAnsi="Tw Cen MT"/>
          <w:i/>
          <w:iCs/>
          <w:color w:val="FF0000"/>
          <w:sz w:val="28"/>
          <w:szCs w:val="28"/>
        </w:rPr>
      </w:pPr>
      <w:r w:rsidRPr="501B82D6">
        <w:rPr>
          <w:rFonts w:ascii="Tw Cen MT" w:hAnsi="Tw Cen MT"/>
          <w:i/>
          <w:iCs/>
          <w:color w:val="FF0000"/>
          <w:sz w:val="28"/>
          <w:szCs w:val="28"/>
        </w:rPr>
        <w:t>Sample In-Home Learning</w:t>
      </w:r>
      <w:r w:rsidR="00BA2922" w:rsidRPr="501B82D6">
        <w:rPr>
          <w:rFonts w:ascii="Tw Cen MT" w:hAnsi="Tw Cen MT"/>
          <w:i/>
          <w:iCs/>
          <w:color w:val="FF0000"/>
          <w:sz w:val="28"/>
          <w:szCs w:val="28"/>
        </w:rPr>
        <w:t xml:space="preserve"> Schedule</w:t>
      </w:r>
    </w:p>
    <w:p w14:paraId="45E07052" w14:textId="73ACD1CB" w:rsidR="15EE875B" w:rsidRDefault="15EE875B" w:rsidP="501B82D6">
      <w:pPr>
        <w:spacing w:after="40" w:line="288" w:lineRule="auto"/>
        <w:rPr>
          <w:rFonts w:ascii="Calibri" w:eastAsia="Calibri" w:hAnsi="Calibri" w:cs="Calibri"/>
          <w:sz w:val="19"/>
          <w:szCs w:val="19"/>
        </w:rPr>
      </w:pPr>
      <w:r w:rsidRPr="501B82D6">
        <w:rPr>
          <w:rFonts w:ascii="Calibri" w:eastAsia="Calibri" w:hAnsi="Calibri" w:cs="Calibri"/>
          <w:color w:val="333333"/>
          <w:sz w:val="19"/>
          <w:szCs w:val="19"/>
        </w:rPr>
        <w:t xml:space="preserve">A consistent, predictable schedule supports daily structure and organized routines for students and will assist with their continued learning, health and wellness.  It is important to maintain consistency for our students and children during these challenging times.  Implementing a regular routine for our students is important and the use of a </w:t>
      </w:r>
      <w:r w:rsidRPr="501B82D6">
        <w:rPr>
          <w:rFonts w:ascii="Calibri" w:eastAsia="Calibri" w:hAnsi="Calibri" w:cs="Calibri"/>
          <w:i/>
          <w:iCs/>
          <w:color w:val="333333"/>
          <w:sz w:val="19"/>
          <w:szCs w:val="19"/>
        </w:rPr>
        <w:t>sample in-home learning schedule</w:t>
      </w:r>
      <w:r w:rsidRPr="501B82D6">
        <w:rPr>
          <w:rFonts w:ascii="Calibri" w:eastAsia="Calibri" w:hAnsi="Calibri" w:cs="Calibri"/>
          <w:color w:val="333333"/>
          <w:sz w:val="19"/>
          <w:szCs w:val="19"/>
        </w:rPr>
        <w:t xml:space="preserve"> such as the one below can be used as a tool to support these consistencies and are meant to be flexible and adjusted to align with varying family and student needs.</w:t>
      </w:r>
    </w:p>
    <w:tbl>
      <w:tblPr>
        <w:tblW w:w="10800"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ayout w:type="fixed"/>
        <w:tblCellMar>
          <w:top w:w="100" w:type="dxa"/>
          <w:left w:w="100" w:type="dxa"/>
          <w:bottom w:w="100" w:type="dxa"/>
          <w:right w:w="100" w:type="dxa"/>
        </w:tblCellMar>
        <w:tblLook w:val="0620" w:firstRow="1" w:lastRow="0" w:firstColumn="0" w:lastColumn="0" w:noHBand="1" w:noVBand="1"/>
      </w:tblPr>
      <w:tblGrid>
        <w:gridCol w:w="1406"/>
        <w:gridCol w:w="1878"/>
        <w:gridCol w:w="1879"/>
        <w:gridCol w:w="1879"/>
        <w:gridCol w:w="1879"/>
        <w:gridCol w:w="1879"/>
      </w:tblGrid>
      <w:tr w:rsidR="00D30491" w:rsidRPr="003A6349" w14:paraId="29B266B7" w14:textId="77777777" w:rsidTr="501B82D6">
        <w:trPr>
          <w:tblHeader/>
        </w:trPr>
        <w:tc>
          <w:tcPr>
            <w:tcW w:w="1860" w:type="dxa"/>
            <w:shd w:val="clear" w:color="auto" w:fill="auto"/>
            <w:tcMar>
              <w:top w:w="100" w:type="dxa"/>
              <w:left w:w="100" w:type="dxa"/>
              <w:bottom w:w="100" w:type="dxa"/>
              <w:right w:w="100" w:type="dxa"/>
            </w:tcMar>
          </w:tcPr>
          <w:p w14:paraId="33E59D82" w14:textId="1754C7CF" w:rsidR="00D30491" w:rsidRPr="003A6349" w:rsidRDefault="0014065D" w:rsidP="007C0DD7">
            <w:pPr>
              <w:rPr>
                <w:rFonts w:ascii="Tw Cen MT" w:eastAsiaTheme="majorEastAsia" w:hAnsi="Tw Cen MT" w:cstheme="majorBidi"/>
                <w:sz w:val="24"/>
                <w:szCs w:val="24"/>
              </w:rPr>
            </w:pPr>
            <w:r>
              <w:rPr>
                <w:rFonts w:ascii="Tw Cen MT" w:eastAsiaTheme="majorEastAsia" w:hAnsi="Tw Cen MT" w:cstheme="majorBidi"/>
                <w:sz w:val="24"/>
                <w:szCs w:val="24"/>
              </w:rPr>
              <w:t xml:space="preserve">   </w:t>
            </w:r>
          </w:p>
        </w:tc>
        <w:tc>
          <w:tcPr>
            <w:tcW w:w="2511" w:type="dxa"/>
            <w:shd w:val="clear" w:color="auto" w:fill="auto"/>
            <w:tcMar>
              <w:top w:w="100" w:type="dxa"/>
              <w:left w:w="100" w:type="dxa"/>
              <w:bottom w:w="100" w:type="dxa"/>
              <w:right w:w="100" w:type="dxa"/>
            </w:tcMar>
            <w:vAlign w:val="bottom"/>
          </w:tcPr>
          <w:p w14:paraId="0AD85EE5" w14:textId="77777777" w:rsidR="00D30491" w:rsidRPr="00B817B2" w:rsidRDefault="00D30491" w:rsidP="00385FCE">
            <w:pPr>
              <w:jc w:val="center"/>
              <w:rPr>
                <w:rFonts w:ascii="Tw Cen MT" w:eastAsiaTheme="majorEastAsia" w:hAnsi="Tw Cen MT" w:cstheme="majorBidi"/>
                <w:b/>
                <w:bCs/>
                <w:color w:val="808080" w:themeColor="background1" w:themeShade="80"/>
                <w:sz w:val="24"/>
                <w:szCs w:val="24"/>
              </w:rPr>
            </w:pPr>
            <w:r w:rsidRPr="00B817B2">
              <w:rPr>
                <w:rFonts w:ascii="Tw Cen MT" w:eastAsiaTheme="majorEastAsia" w:hAnsi="Tw Cen MT" w:cstheme="majorBidi"/>
                <w:b/>
                <w:bCs/>
                <w:color w:val="808080" w:themeColor="background1" w:themeShade="80"/>
                <w:sz w:val="24"/>
                <w:szCs w:val="24"/>
              </w:rPr>
              <w:t>Monday</w:t>
            </w:r>
          </w:p>
        </w:tc>
        <w:tc>
          <w:tcPr>
            <w:tcW w:w="2511" w:type="dxa"/>
            <w:shd w:val="clear" w:color="auto" w:fill="auto"/>
            <w:tcMar>
              <w:top w:w="100" w:type="dxa"/>
              <w:left w:w="100" w:type="dxa"/>
              <w:bottom w:w="100" w:type="dxa"/>
              <w:right w:w="100" w:type="dxa"/>
            </w:tcMar>
            <w:vAlign w:val="bottom"/>
          </w:tcPr>
          <w:p w14:paraId="29BD226D" w14:textId="77777777" w:rsidR="00D30491" w:rsidRPr="00B817B2" w:rsidRDefault="00D30491" w:rsidP="00385FCE">
            <w:pPr>
              <w:jc w:val="center"/>
              <w:rPr>
                <w:rFonts w:ascii="Tw Cen MT" w:eastAsiaTheme="majorEastAsia" w:hAnsi="Tw Cen MT" w:cstheme="majorBidi"/>
                <w:b/>
                <w:bCs/>
                <w:color w:val="808080" w:themeColor="background1" w:themeShade="80"/>
                <w:sz w:val="24"/>
                <w:szCs w:val="24"/>
              </w:rPr>
            </w:pPr>
            <w:r w:rsidRPr="00B817B2">
              <w:rPr>
                <w:rFonts w:ascii="Tw Cen MT" w:eastAsiaTheme="majorEastAsia" w:hAnsi="Tw Cen MT" w:cstheme="majorBidi"/>
                <w:b/>
                <w:bCs/>
                <w:color w:val="808080" w:themeColor="background1" w:themeShade="80"/>
                <w:sz w:val="24"/>
                <w:szCs w:val="24"/>
              </w:rPr>
              <w:t>Tuesday</w:t>
            </w:r>
          </w:p>
        </w:tc>
        <w:tc>
          <w:tcPr>
            <w:tcW w:w="2511" w:type="dxa"/>
            <w:shd w:val="clear" w:color="auto" w:fill="auto"/>
            <w:tcMar>
              <w:top w:w="100" w:type="dxa"/>
              <w:left w:w="100" w:type="dxa"/>
              <w:bottom w:w="100" w:type="dxa"/>
              <w:right w:w="100" w:type="dxa"/>
            </w:tcMar>
            <w:vAlign w:val="bottom"/>
          </w:tcPr>
          <w:p w14:paraId="57DE8205" w14:textId="77777777" w:rsidR="00D30491" w:rsidRPr="00B817B2" w:rsidRDefault="00D30491" w:rsidP="00385FCE">
            <w:pPr>
              <w:jc w:val="center"/>
              <w:rPr>
                <w:rFonts w:ascii="Tw Cen MT" w:eastAsiaTheme="majorEastAsia" w:hAnsi="Tw Cen MT" w:cstheme="majorBidi"/>
                <w:b/>
                <w:bCs/>
                <w:color w:val="808080" w:themeColor="background1" w:themeShade="80"/>
                <w:sz w:val="24"/>
                <w:szCs w:val="24"/>
              </w:rPr>
            </w:pPr>
            <w:r w:rsidRPr="00B817B2">
              <w:rPr>
                <w:rFonts w:ascii="Tw Cen MT" w:eastAsiaTheme="majorEastAsia" w:hAnsi="Tw Cen MT" w:cstheme="majorBidi"/>
                <w:b/>
                <w:bCs/>
                <w:color w:val="808080" w:themeColor="background1" w:themeShade="80"/>
                <w:sz w:val="24"/>
                <w:szCs w:val="24"/>
              </w:rPr>
              <w:t>Wednesday</w:t>
            </w:r>
          </w:p>
        </w:tc>
        <w:tc>
          <w:tcPr>
            <w:tcW w:w="2511" w:type="dxa"/>
            <w:shd w:val="clear" w:color="auto" w:fill="auto"/>
            <w:tcMar>
              <w:top w:w="100" w:type="dxa"/>
              <w:left w:w="100" w:type="dxa"/>
              <w:bottom w:w="100" w:type="dxa"/>
              <w:right w:w="100" w:type="dxa"/>
            </w:tcMar>
            <w:vAlign w:val="bottom"/>
          </w:tcPr>
          <w:p w14:paraId="0E2ECC2A" w14:textId="77777777" w:rsidR="00D30491" w:rsidRPr="00B817B2" w:rsidRDefault="00D30491" w:rsidP="00385FCE">
            <w:pPr>
              <w:jc w:val="center"/>
              <w:rPr>
                <w:rFonts w:ascii="Tw Cen MT" w:eastAsiaTheme="majorEastAsia" w:hAnsi="Tw Cen MT" w:cstheme="majorBidi"/>
                <w:b/>
                <w:bCs/>
                <w:color w:val="808080" w:themeColor="background1" w:themeShade="80"/>
                <w:sz w:val="24"/>
                <w:szCs w:val="24"/>
              </w:rPr>
            </w:pPr>
            <w:r w:rsidRPr="00B817B2">
              <w:rPr>
                <w:rFonts w:ascii="Tw Cen MT" w:eastAsiaTheme="majorEastAsia" w:hAnsi="Tw Cen MT" w:cstheme="majorBidi"/>
                <w:b/>
                <w:bCs/>
                <w:color w:val="808080" w:themeColor="background1" w:themeShade="80"/>
                <w:sz w:val="24"/>
                <w:szCs w:val="24"/>
              </w:rPr>
              <w:t>Thursday</w:t>
            </w:r>
          </w:p>
        </w:tc>
        <w:tc>
          <w:tcPr>
            <w:tcW w:w="2511" w:type="dxa"/>
            <w:shd w:val="clear" w:color="auto" w:fill="auto"/>
            <w:tcMar>
              <w:top w:w="100" w:type="dxa"/>
              <w:left w:w="100" w:type="dxa"/>
              <w:bottom w:w="100" w:type="dxa"/>
              <w:right w:w="100" w:type="dxa"/>
            </w:tcMar>
            <w:vAlign w:val="bottom"/>
          </w:tcPr>
          <w:p w14:paraId="345B32A3" w14:textId="77777777" w:rsidR="00D30491" w:rsidRPr="00B817B2" w:rsidRDefault="00D30491" w:rsidP="00385FCE">
            <w:pPr>
              <w:jc w:val="center"/>
              <w:rPr>
                <w:rFonts w:ascii="Tw Cen MT" w:eastAsiaTheme="majorEastAsia" w:hAnsi="Tw Cen MT" w:cstheme="majorBidi"/>
                <w:b/>
                <w:bCs/>
                <w:color w:val="808080" w:themeColor="background1" w:themeShade="80"/>
                <w:sz w:val="24"/>
                <w:szCs w:val="24"/>
              </w:rPr>
            </w:pPr>
            <w:r w:rsidRPr="00B817B2">
              <w:rPr>
                <w:rFonts w:ascii="Tw Cen MT" w:eastAsiaTheme="majorEastAsia" w:hAnsi="Tw Cen MT" w:cstheme="majorBidi"/>
                <w:b/>
                <w:bCs/>
                <w:color w:val="808080" w:themeColor="background1" w:themeShade="80"/>
                <w:sz w:val="24"/>
                <w:szCs w:val="24"/>
              </w:rPr>
              <w:t>Friday</w:t>
            </w:r>
          </w:p>
        </w:tc>
      </w:tr>
      <w:tr w:rsidR="00D30491" w:rsidRPr="003A6349" w14:paraId="1E6324E5" w14:textId="77777777" w:rsidTr="501B82D6">
        <w:tc>
          <w:tcPr>
            <w:tcW w:w="1860" w:type="dxa"/>
            <w:shd w:val="clear" w:color="auto" w:fill="auto"/>
            <w:tcMar>
              <w:top w:w="100" w:type="dxa"/>
              <w:left w:w="100" w:type="dxa"/>
              <w:bottom w:w="100" w:type="dxa"/>
              <w:right w:w="100" w:type="dxa"/>
            </w:tcMar>
            <w:vAlign w:val="center"/>
          </w:tcPr>
          <w:p w14:paraId="3C1B499B" w14:textId="77777777" w:rsidR="00D30491" w:rsidRPr="003A6349" w:rsidRDefault="00D30491" w:rsidP="00B817B2">
            <w:pPr>
              <w:widowControl w:val="0"/>
              <w:spacing w:line="240" w:lineRule="auto"/>
              <w:jc w:val="center"/>
              <w:rPr>
                <w:rFonts w:ascii="Tw Cen MT" w:eastAsiaTheme="majorEastAsia" w:hAnsi="Tw Cen MT" w:cstheme="majorBidi"/>
                <w:b/>
                <w:bCs/>
                <w:sz w:val="20"/>
                <w:szCs w:val="20"/>
              </w:rPr>
            </w:pPr>
            <w:r w:rsidRPr="003A6349">
              <w:rPr>
                <w:rFonts w:ascii="Tw Cen MT" w:eastAsiaTheme="majorEastAsia" w:hAnsi="Tw Cen MT" w:cstheme="majorBidi"/>
                <w:b/>
                <w:bCs/>
                <w:sz w:val="20"/>
                <w:szCs w:val="20"/>
              </w:rPr>
              <w:t>Morning Routine</w:t>
            </w:r>
          </w:p>
        </w:tc>
        <w:tc>
          <w:tcPr>
            <w:tcW w:w="12555" w:type="dxa"/>
            <w:gridSpan w:val="5"/>
            <w:shd w:val="clear" w:color="auto" w:fill="auto"/>
            <w:tcMar>
              <w:top w:w="100" w:type="dxa"/>
              <w:left w:w="100" w:type="dxa"/>
              <w:bottom w:w="100" w:type="dxa"/>
              <w:right w:w="100" w:type="dxa"/>
            </w:tcMar>
            <w:vAlign w:val="center"/>
          </w:tcPr>
          <w:p w14:paraId="15827655" w14:textId="77777777" w:rsidR="00B817B2" w:rsidRDefault="00D30491" w:rsidP="00B817B2">
            <w:pPr>
              <w:widowControl w:val="0"/>
              <w:spacing w:line="240" w:lineRule="auto"/>
              <w:jc w:val="center"/>
              <w:rPr>
                <w:rFonts w:ascii="Tw Cen MT" w:eastAsiaTheme="majorEastAsia" w:hAnsi="Tw Cen MT" w:cstheme="majorBidi"/>
                <w:sz w:val="18"/>
                <w:szCs w:val="18"/>
              </w:rPr>
            </w:pPr>
            <w:r w:rsidRPr="18304089">
              <w:rPr>
                <w:rStyle w:val="Hyperlink"/>
                <w:rFonts w:ascii="Tw Cen MT" w:eastAsiaTheme="majorEastAsia" w:hAnsi="Tw Cen MT" w:cstheme="majorBidi"/>
                <w:sz w:val="18"/>
                <w:szCs w:val="18"/>
              </w:rPr>
              <w:t xml:space="preserve">Follow </w:t>
            </w:r>
            <w:hyperlink r:id="rId10">
              <w:r w:rsidR="00B817B2">
                <w:rPr>
                  <w:rStyle w:val="Hyperlink"/>
                  <w:rFonts w:ascii="Tw Cen MT" w:eastAsiaTheme="majorEastAsia" w:hAnsi="Tw Cen MT" w:cstheme="majorBidi"/>
                  <w:sz w:val="18"/>
                  <w:szCs w:val="18"/>
                </w:rPr>
                <w:t>wake-up task schedule</w:t>
              </w:r>
            </w:hyperlink>
            <w:r w:rsidRPr="18304089">
              <w:rPr>
                <w:rFonts w:ascii="Tw Cen MT" w:eastAsiaTheme="majorEastAsia" w:hAnsi="Tw Cen MT" w:cstheme="majorBidi"/>
                <w:sz w:val="18"/>
                <w:szCs w:val="18"/>
              </w:rPr>
              <w:t xml:space="preserve">. Go to your daily workspace. </w:t>
            </w:r>
          </w:p>
          <w:p w14:paraId="7DE391F3" w14:textId="7B3E063E" w:rsidR="00D30491" w:rsidRPr="003A6349" w:rsidRDefault="00D30491" w:rsidP="00B817B2">
            <w:pPr>
              <w:widowControl w:val="0"/>
              <w:spacing w:line="240" w:lineRule="auto"/>
              <w:jc w:val="center"/>
              <w:rPr>
                <w:rFonts w:ascii="Tw Cen MT" w:eastAsiaTheme="majorEastAsia" w:hAnsi="Tw Cen MT" w:cstheme="majorBidi"/>
                <w:sz w:val="18"/>
                <w:szCs w:val="18"/>
              </w:rPr>
            </w:pPr>
            <w:r w:rsidRPr="18304089">
              <w:rPr>
                <w:rFonts w:ascii="Tw Cen MT" w:eastAsiaTheme="majorEastAsia" w:hAnsi="Tw Cen MT" w:cstheme="majorBidi"/>
                <w:sz w:val="18"/>
                <w:szCs w:val="18"/>
              </w:rPr>
              <w:t>Choose your reward for work completion!</w:t>
            </w:r>
          </w:p>
        </w:tc>
      </w:tr>
      <w:tr w:rsidR="00D30491" w:rsidRPr="003A6349" w14:paraId="54035883" w14:textId="77777777" w:rsidTr="501B82D6">
        <w:tc>
          <w:tcPr>
            <w:tcW w:w="1860" w:type="dxa"/>
            <w:vMerge w:val="restart"/>
            <w:shd w:val="clear" w:color="auto" w:fill="auto"/>
            <w:tcMar>
              <w:top w:w="100" w:type="dxa"/>
              <w:left w:w="100" w:type="dxa"/>
              <w:bottom w:w="100" w:type="dxa"/>
              <w:right w:w="100" w:type="dxa"/>
            </w:tcMar>
            <w:vAlign w:val="center"/>
          </w:tcPr>
          <w:p w14:paraId="5C8B245B" w14:textId="77777777" w:rsidR="00D30491" w:rsidRPr="003A6349" w:rsidRDefault="00D30491" w:rsidP="00B817B2">
            <w:pPr>
              <w:widowControl w:val="0"/>
              <w:spacing w:line="240" w:lineRule="auto"/>
              <w:jc w:val="center"/>
              <w:rPr>
                <w:rFonts w:ascii="Tw Cen MT" w:eastAsiaTheme="majorEastAsia" w:hAnsi="Tw Cen MT" w:cstheme="majorBidi"/>
                <w:b/>
                <w:bCs/>
                <w:sz w:val="20"/>
                <w:szCs w:val="20"/>
              </w:rPr>
            </w:pPr>
            <w:r w:rsidRPr="18304089">
              <w:rPr>
                <w:rFonts w:ascii="Tw Cen MT" w:eastAsiaTheme="majorEastAsia" w:hAnsi="Tw Cen MT" w:cstheme="majorBidi"/>
                <w:b/>
                <w:bCs/>
                <w:sz w:val="20"/>
                <w:szCs w:val="20"/>
              </w:rPr>
              <w:t>Reading</w:t>
            </w:r>
          </w:p>
          <w:p w14:paraId="60FE959E" w14:textId="77777777" w:rsidR="00D30491" w:rsidRPr="003A6349" w:rsidRDefault="00D30491" w:rsidP="00B817B2">
            <w:pPr>
              <w:widowControl w:val="0"/>
              <w:spacing w:line="240" w:lineRule="auto"/>
              <w:jc w:val="center"/>
              <w:rPr>
                <w:rFonts w:ascii="Tw Cen MT" w:eastAsiaTheme="majorEastAsia" w:hAnsi="Tw Cen MT" w:cstheme="majorBidi"/>
                <w:b/>
                <w:bCs/>
                <w:sz w:val="20"/>
                <w:szCs w:val="20"/>
              </w:rPr>
            </w:pPr>
            <w:r>
              <w:rPr>
                <w:noProof/>
              </w:rPr>
              <w:drawing>
                <wp:inline distT="0" distB="0" distL="0" distR="0" wp14:anchorId="1DFD3EFB" wp14:editId="488E6962">
                  <wp:extent cx="647700" cy="582930"/>
                  <wp:effectExtent l="0" t="0" r="0" b="0"/>
                  <wp:docPr id="1975998749" name="Picture 18189540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8954064"/>
                          <pic:cNvPicPr/>
                        </pic:nvPicPr>
                        <pic:blipFill>
                          <a:blip r:embed="rId11">
                            <a:extLst>
                              <a:ext uri="{28A0092B-C50C-407E-A947-70E740481C1C}">
                                <a14:useLocalDpi xmlns:a14="http://schemas.microsoft.com/office/drawing/2010/main" val="0"/>
                              </a:ext>
                            </a:extLst>
                          </a:blip>
                          <a:stretch>
                            <a:fillRect/>
                          </a:stretch>
                        </pic:blipFill>
                        <pic:spPr>
                          <a:xfrm>
                            <a:off x="0" y="0"/>
                            <a:ext cx="647700" cy="582930"/>
                          </a:xfrm>
                          <a:prstGeom prst="rect">
                            <a:avLst/>
                          </a:prstGeom>
                        </pic:spPr>
                      </pic:pic>
                    </a:graphicData>
                  </a:graphic>
                </wp:inline>
              </w:drawing>
            </w:r>
          </w:p>
        </w:tc>
        <w:tc>
          <w:tcPr>
            <w:tcW w:w="2511" w:type="dxa"/>
            <w:shd w:val="clear" w:color="auto" w:fill="auto"/>
            <w:tcMar>
              <w:top w:w="100" w:type="dxa"/>
              <w:left w:w="100" w:type="dxa"/>
              <w:bottom w:w="100" w:type="dxa"/>
              <w:right w:w="100" w:type="dxa"/>
            </w:tcMar>
            <w:vAlign w:val="center"/>
          </w:tcPr>
          <w:p w14:paraId="21BEB115" w14:textId="77777777" w:rsidR="00D30491" w:rsidRPr="003A6349" w:rsidRDefault="00D30491" w:rsidP="00B817B2">
            <w:pPr>
              <w:spacing w:line="240" w:lineRule="auto"/>
              <w:jc w:val="center"/>
              <w:rPr>
                <w:rFonts w:ascii="Tw Cen MT" w:eastAsiaTheme="majorEastAsia" w:hAnsi="Tw Cen MT" w:cstheme="majorBidi"/>
                <w:sz w:val="18"/>
                <w:szCs w:val="18"/>
              </w:rPr>
            </w:pPr>
            <w:r w:rsidRPr="003A6349">
              <w:rPr>
                <w:rFonts w:ascii="Tw Cen MT" w:eastAsiaTheme="majorEastAsia" w:hAnsi="Tw Cen MT" w:cstheme="majorBidi"/>
                <w:sz w:val="18"/>
                <w:szCs w:val="18"/>
              </w:rPr>
              <w:t xml:space="preserve">Work on assigned book through </w:t>
            </w:r>
            <w:hyperlink r:id="rId12" w:anchor="/applications">
              <w:proofErr w:type="spellStart"/>
              <w:r w:rsidRPr="003A6349">
                <w:rPr>
                  <w:rStyle w:val="Hyperlink"/>
                  <w:rFonts w:ascii="Tw Cen MT" w:eastAsiaTheme="majorEastAsia" w:hAnsi="Tw Cen MT" w:cstheme="majorBidi"/>
                  <w:sz w:val="18"/>
                  <w:szCs w:val="18"/>
                </w:rPr>
                <w:t>MyOn</w:t>
              </w:r>
              <w:proofErr w:type="spellEnd"/>
            </w:hyperlink>
            <w:r w:rsidRPr="003A6349">
              <w:rPr>
                <w:rFonts w:ascii="Tw Cen MT" w:eastAsiaTheme="majorEastAsia" w:hAnsi="Tw Cen MT" w:cstheme="majorBidi"/>
                <w:sz w:val="18"/>
                <w:szCs w:val="18"/>
              </w:rPr>
              <w:t xml:space="preserve"> or do </w:t>
            </w:r>
            <w:hyperlink r:id="rId13">
              <w:r w:rsidRPr="003A6349">
                <w:rPr>
                  <w:rStyle w:val="Hyperlink"/>
                  <w:rFonts w:ascii="Tw Cen MT" w:eastAsiaTheme="majorEastAsia" w:hAnsi="Tw Cen MT" w:cstheme="majorBidi"/>
                  <w:sz w:val="18"/>
                  <w:szCs w:val="18"/>
                </w:rPr>
                <w:t>ULS</w:t>
              </w:r>
            </w:hyperlink>
            <w:r w:rsidRPr="003A6349">
              <w:rPr>
                <w:rFonts w:ascii="Tw Cen MT" w:eastAsiaTheme="majorEastAsia" w:hAnsi="Tw Cen MT" w:cstheme="majorBidi"/>
                <w:sz w:val="18"/>
                <w:szCs w:val="18"/>
              </w:rPr>
              <w:t xml:space="preserve"> for 15-20 minutes</w:t>
            </w:r>
          </w:p>
        </w:tc>
        <w:tc>
          <w:tcPr>
            <w:tcW w:w="2511" w:type="dxa"/>
            <w:shd w:val="clear" w:color="auto" w:fill="808080" w:themeFill="background1" w:themeFillShade="80"/>
            <w:tcMar>
              <w:top w:w="100" w:type="dxa"/>
              <w:left w:w="100" w:type="dxa"/>
              <w:bottom w:w="100" w:type="dxa"/>
              <w:right w:w="100" w:type="dxa"/>
            </w:tcMar>
            <w:vAlign w:val="center"/>
          </w:tcPr>
          <w:p w14:paraId="2B9C2E93" w14:textId="63E789D5" w:rsidR="00D30491" w:rsidRPr="003A6349" w:rsidRDefault="00D30491" w:rsidP="00B817B2">
            <w:pPr>
              <w:widowControl w:val="0"/>
              <w:spacing w:line="240" w:lineRule="auto"/>
              <w:jc w:val="center"/>
              <w:rPr>
                <w:rFonts w:ascii="Tw Cen MT" w:eastAsiaTheme="majorEastAsia" w:hAnsi="Tw Cen MT" w:cstheme="majorBidi"/>
                <w:sz w:val="18"/>
                <w:szCs w:val="18"/>
              </w:rPr>
            </w:pPr>
          </w:p>
        </w:tc>
        <w:tc>
          <w:tcPr>
            <w:tcW w:w="2511" w:type="dxa"/>
            <w:shd w:val="clear" w:color="auto" w:fill="auto"/>
            <w:tcMar>
              <w:top w:w="100" w:type="dxa"/>
              <w:left w:w="100" w:type="dxa"/>
              <w:bottom w:w="100" w:type="dxa"/>
              <w:right w:w="100" w:type="dxa"/>
            </w:tcMar>
            <w:vAlign w:val="center"/>
          </w:tcPr>
          <w:p w14:paraId="21B37CDE" w14:textId="77777777" w:rsidR="00D30491" w:rsidRPr="003A6349" w:rsidRDefault="00D30491" w:rsidP="00B817B2">
            <w:pPr>
              <w:spacing w:line="240" w:lineRule="auto"/>
              <w:jc w:val="center"/>
              <w:rPr>
                <w:rFonts w:ascii="Tw Cen MT" w:eastAsiaTheme="majorEastAsia" w:hAnsi="Tw Cen MT" w:cstheme="majorBidi"/>
                <w:sz w:val="18"/>
                <w:szCs w:val="18"/>
              </w:rPr>
            </w:pPr>
            <w:r w:rsidRPr="003A6349">
              <w:rPr>
                <w:rFonts w:ascii="Tw Cen MT" w:eastAsiaTheme="majorEastAsia" w:hAnsi="Tw Cen MT" w:cstheme="majorBidi"/>
                <w:sz w:val="18"/>
                <w:szCs w:val="18"/>
              </w:rPr>
              <w:t xml:space="preserve">Work on assigned book through </w:t>
            </w:r>
            <w:hyperlink r:id="rId14" w:anchor="/applications">
              <w:proofErr w:type="spellStart"/>
              <w:r w:rsidRPr="003A6349">
                <w:rPr>
                  <w:rStyle w:val="Hyperlink"/>
                  <w:rFonts w:ascii="Tw Cen MT" w:eastAsiaTheme="majorEastAsia" w:hAnsi="Tw Cen MT" w:cstheme="majorBidi"/>
                  <w:sz w:val="18"/>
                  <w:szCs w:val="18"/>
                </w:rPr>
                <w:t>MyOn</w:t>
              </w:r>
              <w:proofErr w:type="spellEnd"/>
            </w:hyperlink>
            <w:r w:rsidRPr="003A6349">
              <w:rPr>
                <w:rFonts w:ascii="Tw Cen MT" w:eastAsiaTheme="majorEastAsia" w:hAnsi="Tw Cen MT" w:cstheme="majorBidi"/>
                <w:sz w:val="18"/>
                <w:szCs w:val="18"/>
              </w:rPr>
              <w:t xml:space="preserve"> or do </w:t>
            </w:r>
            <w:hyperlink r:id="rId15">
              <w:r w:rsidRPr="003A6349">
                <w:rPr>
                  <w:rStyle w:val="Hyperlink"/>
                  <w:rFonts w:ascii="Tw Cen MT" w:eastAsiaTheme="majorEastAsia" w:hAnsi="Tw Cen MT" w:cstheme="majorBidi"/>
                  <w:sz w:val="18"/>
                  <w:szCs w:val="18"/>
                </w:rPr>
                <w:t>ULS</w:t>
              </w:r>
            </w:hyperlink>
            <w:r w:rsidRPr="003A6349">
              <w:rPr>
                <w:rFonts w:ascii="Tw Cen MT" w:eastAsiaTheme="majorEastAsia" w:hAnsi="Tw Cen MT" w:cstheme="majorBidi"/>
                <w:sz w:val="18"/>
                <w:szCs w:val="18"/>
              </w:rPr>
              <w:t xml:space="preserve"> for 15-20 minutes</w:t>
            </w:r>
          </w:p>
        </w:tc>
        <w:tc>
          <w:tcPr>
            <w:tcW w:w="2511" w:type="dxa"/>
            <w:shd w:val="clear" w:color="auto" w:fill="808080" w:themeFill="background1" w:themeFillShade="80"/>
            <w:tcMar>
              <w:top w:w="100" w:type="dxa"/>
              <w:left w:w="100" w:type="dxa"/>
              <w:bottom w:w="100" w:type="dxa"/>
              <w:right w:w="100" w:type="dxa"/>
            </w:tcMar>
            <w:vAlign w:val="center"/>
          </w:tcPr>
          <w:p w14:paraId="7DCA24B7" w14:textId="77777777" w:rsidR="00D30491" w:rsidRPr="003A6349" w:rsidRDefault="00D30491" w:rsidP="00B817B2">
            <w:pPr>
              <w:widowControl w:val="0"/>
              <w:spacing w:line="240" w:lineRule="auto"/>
              <w:jc w:val="center"/>
              <w:rPr>
                <w:rFonts w:ascii="Tw Cen MT" w:eastAsiaTheme="majorEastAsia" w:hAnsi="Tw Cen MT" w:cstheme="majorBidi"/>
                <w:sz w:val="18"/>
                <w:szCs w:val="18"/>
              </w:rPr>
            </w:pPr>
          </w:p>
        </w:tc>
        <w:tc>
          <w:tcPr>
            <w:tcW w:w="2511" w:type="dxa"/>
            <w:tcMar>
              <w:top w:w="100" w:type="dxa"/>
              <w:left w:w="100" w:type="dxa"/>
              <w:bottom w:w="100" w:type="dxa"/>
              <w:right w:w="100" w:type="dxa"/>
            </w:tcMar>
            <w:vAlign w:val="center"/>
          </w:tcPr>
          <w:p w14:paraId="4EEF790A" w14:textId="77777777" w:rsidR="00D30491" w:rsidRPr="003A6349" w:rsidRDefault="00D30491" w:rsidP="00B817B2">
            <w:pPr>
              <w:jc w:val="center"/>
              <w:rPr>
                <w:rFonts w:ascii="Tw Cen MT" w:eastAsia="Tw Cen MT" w:hAnsi="Tw Cen MT" w:cs="Tw Cen MT"/>
                <w:sz w:val="18"/>
                <w:szCs w:val="18"/>
              </w:rPr>
            </w:pPr>
            <w:r w:rsidRPr="63A8A347">
              <w:rPr>
                <w:rFonts w:ascii="Tw Cen MT" w:eastAsia="Tw Cen MT" w:hAnsi="Tw Cen MT" w:cs="Tw Cen MT"/>
                <w:sz w:val="18"/>
                <w:szCs w:val="18"/>
              </w:rPr>
              <w:t>Repeat a lesson of your choice from Monday or Wednesday</w:t>
            </w:r>
          </w:p>
        </w:tc>
      </w:tr>
      <w:tr w:rsidR="00D30491" w:rsidRPr="003A6349" w14:paraId="23394723" w14:textId="77777777" w:rsidTr="501B82D6">
        <w:tc>
          <w:tcPr>
            <w:tcW w:w="1860" w:type="dxa"/>
            <w:vMerge/>
            <w:tcMar>
              <w:top w:w="100" w:type="dxa"/>
              <w:left w:w="100" w:type="dxa"/>
              <w:bottom w:w="100" w:type="dxa"/>
              <w:right w:w="100" w:type="dxa"/>
            </w:tcMar>
            <w:vAlign w:val="center"/>
          </w:tcPr>
          <w:p w14:paraId="1F67784D" w14:textId="77777777" w:rsidR="00D30491" w:rsidRPr="003A6349" w:rsidRDefault="00D30491" w:rsidP="00B817B2">
            <w:pPr>
              <w:widowControl w:val="0"/>
              <w:spacing w:line="240" w:lineRule="auto"/>
              <w:jc w:val="center"/>
              <w:rPr>
                <w:rFonts w:ascii="Tw Cen MT" w:eastAsia="Roboto" w:hAnsi="Tw Cen MT" w:cs="Roboto"/>
                <w:sz w:val="24"/>
                <w:szCs w:val="24"/>
              </w:rPr>
            </w:pPr>
          </w:p>
        </w:tc>
        <w:tc>
          <w:tcPr>
            <w:tcW w:w="12555" w:type="dxa"/>
            <w:gridSpan w:val="5"/>
            <w:shd w:val="clear" w:color="auto" w:fill="auto"/>
            <w:tcMar>
              <w:top w:w="100" w:type="dxa"/>
              <w:left w:w="100" w:type="dxa"/>
              <w:bottom w:w="100" w:type="dxa"/>
              <w:right w:w="100" w:type="dxa"/>
            </w:tcMar>
            <w:vAlign w:val="center"/>
          </w:tcPr>
          <w:p w14:paraId="5F7EEC3A" w14:textId="77777777" w:rsidR="00D30491" w:rsidRPr="003A6349" w:rsidRDefault="00D30491" w:rsidP="00B817B2">
            <w:pPr>
              <w:widowControl w:val="0"/>
              <w:spacing w:line="240" w:lineRule="auto"/>
              <w:jc w:val="center"/>
              <w:rPr>
                <w:rFonts w:ascii="Tw Cen MT" w:eastAsiaTheme="majorEastAsia" w:hAnsi="Tw Cen MT" w:cstheme="majorBidi"/>
                <w:sz w:val="18"/>
                <w:szCs w:val="18"/>
              </w:rPr>
            </w:pPr>
            <w:r w:rsidRPr="003A6349">
              <w:rPr>
                <w:rFonts w:ascii="Tw Cen MT" w:eastAsiaTheme="majorEastAsia" w:hAnsi="Tw Cen MT" w:cstheme="majorBidi"/>
                <w:b/>
                <w:bCs/>
                <w:sz w:val="18"/>
                <w:szCs w:val="18"/>
              </w:rPr>
              <w:t xml:space="preserve">20 minutes: </w:t>
            </w:r>
            <w:r w:rsidRPr="003A6349">
              <w:rPr>
                <w:rFonts w:ascii="Tw Cen MT" w:eastAsiaTheme="majorEastAsia" w:hAnsi="Tw Cen MT" w:cstheme="majorBidi"/>
                <w:sz w:val="18"/>
                <w:szCs w:val="18"/>
              </w:rPr>
              <w:t>Independently read or partner read with caregiver</w:t>
            </w:r>
          </w:p>
        </w:tc>
      </w:tr>
      <w:tr w:rsidR="00D30491" w:rsidRPr="003A6349" w14:paraId="2DA196C3" w14:textId="77777777" w:rsidTr="501B82D6">
        <w:tc>
          <w:tcPr>
            <w:tcW w:w="1860" w:type="dxa"/>
            <w:vMerge/>
            <w:tcMar>
              <w:top w:w="100" w:type="dxa"/>
              <w:left w:w="100" w:type="dxa"/>
              <w:bottom w:w="100" w:type="dxa"/>
              <w:right w:w="100" w:type="dxa"/>
            </w:tcMar>
            <w:vAlign w:val="center"/>
          </w:tcPr>
          <w:p w14:paraId="676AC9ED" w14:textId="77777777" w:rsidR="00D30491" w:rsidRPr="003A6349" w:rsidRDefault="00D30491" w:rsidP="00B817B2">
            <w:pPr>
              <w:widowControl w:val="0"/>
              <w:spacing w:line="240" w:lineRule="auto"/>
              <w:jc w:val="center"/>
              <w:rPr>
                <w:rFonts w:ascii="Tw Cen MT" w:eastAsia="Roboto" w:hAnsi="Tw Cen MT" w:cs="Roboto"/>
                <w:sz w:val="24"/>
                <w:szCs w:val="24"/>
              </w:rPr>
            </w:pPr>
          </w:p>
        </w:tc>
        <w:tc>
          <w:tcPr>
            <w:tcW w:w="12555" w:type="dxa"/>
            <w:gridSpan w:val="5"/>
            <w:shd w:val="clear" w:color="auto" w:fill="auto"/>
            <w:tcMar>
              <w:top w:w="100" w:type="dxa"/>
              <w:left w:w="100" w:type="dxa"/>
              <w:bottom w:w="100" w:type="dxa"/>
              <w:right w:w="100" w:type="dxa"/>
            </w:tcMar>
            <w:vAlign w:val="center"/>
          </w:tcPr>
          <w:p w14:paraId="06D17C7E" w14:textId="77777777" w:rsidR="00D30491" w:rsidRPr="003A6349" w:rsidRDefault="00D30491" w:rsidP="00B817B2">
            <w:pPr>
              <w:widowControl w:val="0"/>
              <w:spacing w:line="240" w:lineRule="auto"/>
              <w:jc w:val="center"/>
              <w:rPr>
                <w:rFonts w:ascii="Tw Cen MT" w:eastAsiaTheme="majorEastAsia" w:hAnsi="Tw Cen MT" w:cstheme="majorBidi"/>
                <w:color w:val="1155CC"/>
                <w:sz w:val="18"/>
                <w:szCs w:val="18"/>
                <w:u w:val="single"/>
              </w:rPr>
            </w:pPr>
            <w:r w:rsidRPr="003A6349">
              <w:rPr>
                <w:rFonts w:ascii="Tw Cen MT" w:eastAsiaTheme="majorEastAsia" w:hAnsi="Tw Cen MT" w:cstheme="majorBidi"/>
                <w:b/>
                <w:bCs/>
                <w:sz w:val="18"/>
                <w:szCs w:val="18"/>
              </w:rPr>
              <w:t>15 minutes:</w:t>
            </w:r>
            <w:r w:rsidRPr="003A6349">
              <w:rPr>
                <w:rFonts w:ascii="Tw Cen MT" w:eastAsiaTheme="majorEastAsia" w:hAnsi="Tw Cen MT" w:cstheme="majorBidi"/>
                <w:sz w:val="18"/>
                <w:szCs w:val="18"/>
              </w:rPr>
              <w:t xml:space="preserve"> Optional enrichment activities (e.g. </w:t>
            </w:r>
            <w:hyperlink r:id="rId16" w:anchor="parents">
              <w:proofErr w:type="spellStart"/>
              <w:r w:rsidRPr="003A6349">
                <w:rPr>
                  <w:rStyle w:val="Hyperlink"/>
                  <w:rFonts w:ascii="Tw Cen MT" w:eastAsiaTheme="majorEastAsia" w:hAnsi="Tw Cen MT" w:cstheme="majorBidi"/>
                  <w:sz w:val="18"/>
                  <w:szCs w:val="18"/>
                </w:rPr>
                <w:t>RazKids</w:t>
              </w:r>
              <w:proofErr w:type="spellEnd"/>
              <w:r w:rsidRPr="003A6349">
                <w:rPr>
                  <w:rStyle w:val="Hyperlink"/>
                  <w:rFonts w:ascii="Tw Cen MT" w:eastAsiaTheme="majorEastAsia" w:hAnsi="Tw Cen MT" w:cstheme="majorBidi"/>
                  <w:sz w:val="18"/>
                  <w:szCs w:val="18"/>
                </w:rPr>
                <w:t xml:space="preserve"> for free parent account</w:t>
              </w:r>
            </w:hyperlink>
            <w:r w:rsidRPr="003A6349">
              <w:rPr>
                <w:rFonts w:ascii="Tw Cen MT" w:eastAsiaTheme="majorEastAsia" w:hAnsi="Tw Cen MT" w:cstheme="majorBidi"/>
                <w:sz w:val="18"/>
                <w:szCs w:val="18"/>
              </w:rPr>
              <w:t>!</w:t>
            </w:r>
            <w:r>
              <w:rPr>
                <w:rFonts w:ascii="Tw Cen MT" w:eastAsiaTheme="majorEastAsia" w:hAnsi="Tw Cen MT" w:cstheme="majorBidi"/>
                <w:sz w:val="18"/>
                <w:szCs w:val="18"/>
              </w:rPr>
              <w:t>)</w:t>
            </w:r>
          </w:p>
        </w:tc>
      </w:tr>
      <w:tr w:rsidR="00D30491" w:rsidRPr="003A6349" w14:paraId="1133EC4B" w14:textId="77777777" w:rsidTr="501B82D6">
        <w:tc>
          <w:tcPr>
            <w:tcW w:w="1860" w:type="dxa"/>
            <w:shd w:val="clear" w:color="auto" w:fill="auto"/>
            <w:tcMar>
              <w:top w:w="100" w:type="dxa"/>
              <w:left w:w="100" w:type="dxa"/>
              <w:bottom w:w="100" w:type="dxa"/>
              <w:right w:w="100" w:type="dxa"/>
            </w:tcMar>
            <w:vAlign w:val="center"/>
          </w:tcPr>
          <w:p w14:paraId="2B217807" w14:textId="77777777" w:rsidR="00D30491" w:rsidRPr="003A6349" w:rsidRDefault="00D30491" w:rsidP="00B817B2">
            <w:pPr>
              <w:widowControl w:val="0"/>
              <w:spacing w:line="240" w:lineRule="auto"/>
              <w:jc w:val="center"/>
              <w:rPr>
                <w:rFonts w:ascii="Tw Cen MT" w:eastAsiaTheme="majorEastAsia" w:hAnsi="Tw Cen MT" w:cstheme="majorBidi"/>
                <w:b/>
                <w:bCs/>
                <w:sz w:val="20"/>
                <w:szCs w:val="20"/>
              </w:rPr>
            </w:pPr>
            <w:r w:rsidRPr="18304089">
              <w:rPr>
                <w:rFonts w:ascii="Tw Cen MT" w:eastAsiaTheme="majorEastAsia" w:hAnsi="Tw Cen MT" w:cstheme="majorBidi"/>
                <w:b/>
                <w:bCs/>
                <w:sz w:val="20"/>
                <w:szCs w:val="20"/>
              </w:rPr>
              <w:t>Stretch Break</w:t>
            </w:r>
          </w:p>
          <w:p w14:paraId="3E067F6E" w14:textId="77777777" w:rsidR="00D30491" w:rsidRPr="003A6349" w:rsidRDefault="00D30491" w:rsidP="00B817B2">
            <w:pPr>
              <w:widowControl w:val="0"/>
              <w:spacing w:line="240" w:lineRule="auto"/>
              <w:jc w:val="center"/>
              <w:rPr>
                <w:rFonts w:ascii="Tw Cen MT" w:hAnsi="Tw Cen MT"/>
                <w:sz w:val="24"/>
                <w:szCs w:val="24"/>
              </w:rPr>
            </w:pPr>
            <w:r>
              <w:rPr>
                <w:noProof/>
              </w:rPr>
              <w:drawing>
                <wp:inline distT="0" distB="0" distL="0" distR="0" wp14:anchorId="3D9D4CE1" wp14:editId="3C1025C6">
                  <wp:extent cx="666750" cy="327314"/>
                  <wp:effectExtent l="0" t="0" r="0" b="0"/>
                  <wp:docPr id="69090956" name="Picture 193572808" descr="This picture depicts the &quot;stretch time&quot; cue for someone.  For example, there is a picture of stretching with both arms extended parallel to the ground and someone in a yoga p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572808"/>
                          <pic:cNvPicPr/>
                        </pic:nvPicPr>
                        <pic:blipFill>
                          <a:blip r:embed="rId17">
                            <a:extLst>
                              <a:ext uri="{28A0092B-C50C-407E-A947-70E740481C1C}">
                                <a14:useLocalDpi xmlns:a14="http://schemas.microsoft.com/office/drawing/2010/main" val="0"/>
                              </a:ext>
                            </a:extLst>
                          </a:blip>
                          <a:stretch>
                            <a:fillRect/>
                          </a:stretch>
                        </pic:blipFill>
                        <pic:spPr>
                          <a:xfrm>
                            <a:off x="0" y="0"/>
                            <a:ext cx="666750" cy="327314"/>
                          </a:xfrm>
                          <a:prstGeom prst="rect">
                            <a:avLst/>
                          </a:prstGeom>
                        </pic:spPr>
                      </pic:pic>
                    </a:graphicData>
                  </a:graphic>
                </wp:inline>
              </w:drawing>
            </w:r>
          </w:p>
        </w:tc>
        <w:tc>
          <w:tcPr>
            <w:tcW w:w="12555" w:type="dxa"/>
            <w:gridSpan w:val="5"/>
            <w:shd w:val="clear" w:color="auto" w:fill="auto"/>
            <w:tcMar>
              <w:top w:w="100" w:type="dxa"/>
              <w:left w:w="100" w:type="dxa"/>
              <w:bottom w:w="100" w:type="dxa"/>
              <w:right w:w="100" w:type="dxa"/>
            </w:tcMar>
            <w:vAlign w:val="center"/>
          </w:tcPr>
          <w:p w14:paraId="42E24663" w14:textId="449FA258" w:rsidR="00B91BDD" w:rsidRDefault="00D30491" w:rsidP="00B817B2">
            <w:pPr>
              <w:jc w:val="center"/>
              <w:rPr>
                <w:rFonts w:ascii="Tw Cen MT" w:eastAsiaTheme="majorEastAsia" w:hAnsi="Tw Cen MT" w:cstheme="majorBidi"/>
                <w:b/>
                <w:bCs/>
                <w:sz w:val="18"/>
                <w:szCs w:val="18"/>
              </w:rPr>
            </w:pPr>
            <w:r w:rsidRPr="003A6349">
              <w:rPr>
                <w:rFonts w:ascii="Tw Cen MT" w:eastAsiaTheme="majorEastAsia" w:hAnsi="Tw Cen MT" w:cstheme="majorBidi"/>
                <w:b/>
                <w:bCs/>
                <w:sz w:val="18"/>
                <w:szCs w:val="18"/>
              </w:rPr>
              <w:t>30 minutes: Access your reward!</w:t>
            </w:r>
          </w:p>
          <w:p w14:paraId="59F30BDF" w14:textId="3B23EE60" w:rsidR="00B91BDD" w:rsidRDefault="00D30491" w:rsidP="00B817B2">
            <w:pPr>
              <w:jc w:val="center"/>
              <w:rPr>
                <w:rFonts w:ascii="Tw Cen MT" w:eastAsiaTheme="majorEastAsia" w:hAnsi="Tw Cen MT" w:cstheme="majorBidi"/>
                <w:sz w:val="18"/>
                <w:szCs w:val="18"/>
              </w:rPr>
            </w:pPr>
            <w:r w:rsidRPr="003A6349">
              <w:rPr>
                <w:rFonts w:ascii="Tw Cen MT" w:eastAsiaTheme="majorEastAsia" w:hAnsi="Tw Cen MT" w:cstheme="majorBidi"/>
                <w:sz w:val="18"/>
                <w:szCs w:val="18"/>
              </w:rPr>
              <w:t>Move around, play a game, get some exercise and fresh air!</w:t>
            </w:r>
          </w:p>
          <w:p w14:paraId="1A538577" w14:textId="7DB31329" w:rsidR="00D30491" w:rsidRPr="003A6349" w:rsidRDefault="00D30491" w:rsidP="00B817B2">
            <w:pPr>
              <w:jc w:val="center"/>
              <w:rPr>
                <w:rFonts w:ascii="Tw Cen MT" w:eastAsiaTheme="majorEastAsia" w:hAnsi="Tw Cen MT" w:cstheme="majorBidi"/>
                <w:sz w:val="18"/>
                <w:szCs w:val="18"/>
              </w:rPr>
            </w:pPr>
            <w:r w:rsidRPr="003A6349">
              <w:rPr>
                <w:rFonts w:ascii="Tw Cen MT" w:eastAsiaTheme="majorEastAsia" w:hAnsi="Tw Cen MT" w:cstheme="majorBidi"/>
                <w:sz w:val="18"/>
                <w:szCs w:val="18"/>
              </w:rPr>
              <w:t xml:space="preserve">Check out the PE section on the </w:t>
            </w:r>
            <w:hyperlink r:id="rId18">
              <w:r w:rsidRPr="003A6349">
                <w:rPr>
                  <w:rStyle w:val="Hyperlink"/>
                  <w:rFonts w:ascii="Tw Cen MT" w:eastAsiaTheme="majorEastAsia" w:hAnsi="Tw Cen MT" w:cstheme="majorBidi"/>
                  <w:sz w:val="18"/>
                  <w:szCs w:val="18"/>
                </w:rPr>
                <w:t>Students &amp; Families</w:t>
              </w:r>
            </w:hyperlink>
            <w:r w:rsidRPr="003A6349">
              <w:rPr>
                <w:rFonts w:ascii="Tw Cen MT" w:eastAsiaTheme="majorEastAsia" w:hAnsi="Tw Cen MT" w:cstheme="majorBidi"/>
                <w:sz w:val="18"/>
                <w:szCs w:val="18"/>
              </w:rPr>
              <w:t xml:space="preserve"> resource page for ideas.</w:t>
            </w:r>
          </w:p>
        </w:tc>
      </w:tr>
      <w:tr w:rsidR="00D30491" w:rsidRPr="003A6349" w14:paraId="10D2B8C6" w14:textId="77777777" w:rsidTr="501B82D6">
        <w:tc>
          <w:tcPr>
            <w:tcW w:w="1860" w:type="dxa"/>
            <w:vMerge w:val="restart"/>
            <w:shd w:val="clear" w:color="auto" w:fill="auto"/>
            <w:tcMar>
              <w:top w:w="100" w:type="dxa"/>
              <w:left w:w="100" w:type="dxa"/>
              <w:bottom w:w="100" w:type="dxa"/>
              <w:right w:w="100" w:type="dxa"/>
            </w:tcMar>
            <w:vAlign w:val="center"/>
          </w:tcPr>
          <w:p w14:paraId="0FFCA65B" w14:textId="247AA2C7" w:rsidR="00D30491" w:rsidRDefault="00D30491" w:rsidP="00B817B2">
            <w:pPr>
              <w:widowControl w:val="0"/>
              <w:spacing w:line="240" w:lineRule="auto"/>
              <w:jc w:val="center"/>
              <w:rPr>
                <w:rFonts w:ascii="Tw Cen MT" w:eastAsiaTheme="majorEastAsia" w:hAnsi="Tw Cen MT" w:cstheme="majorBidi"/>
                <w:b/>
                <w:bCs/>
                <w:sz w:val="20"/>
                <w:szCs w:val="20"/>
              </w:rPr>
            </w:pPr>
            <w:r w:rsidRPr="18304089">
              <w:rPr>
                <w:rFonts w:ascii="Tw Cen MT" w:eastAsiaTheme="majorEastAsia" w:hAnsi="Tw Cen MT" w:cstheme="majorBidi"/>
                <w:b/>
                <w:bCs/>
                <w:sz w:val="20"/>
                <w:szCs w:val="20"/>
              </w:rPr>
              <w:t>Math</w:t>
            </w:r>
          </w:p>
          <w:p w14:paraId="0FC37E6B" w14:textId="77777777" w:rsidR="0014065D" w:rsidRPr="003A6349" w:rsidRDefault="0014065D" w:rsidP="00B817B2">
            <w:pPr>
              <w:widowControl w:val="0"/>
              <w:spacing w:line="240" w:lineRule="auto"/>
              <w:jc w:val="center"/>
              <w:rPr>
                <w:rFonts w:ascii="Tw Cen MT" w:eastAsiaTheme="majorEastAsia" w:hAnsi="Tw Cen MT" w:cstheme="majorBidi"/>
                <w:b/>
                <w:bCs/>
                <w:sz w:val="20"/>
                <w:szCs w:val="20"/>
              </w:rPr>
            </w:pPr>
          </w:p>
          <w:p w14:paraId="6A86B1DF" w14:textId="77777777" w:rsidR="00D30491" w:rsidRPr="003A6349" w:rsidRDefault="00D30491" w:rsidP="00B817B2">
            <w:pPr>
              <w:widowControl w:val="0"/>
              <w:spacing w:line="240" w:lineRule="auto"/>
              <w:jc w:val="center"/>
            </w:pPr>
            <w:r>
              <w:rPr>
                <w:noProof/>
              </w:rPr>
              <w:drawing>
                <wp:inline distT="0" distB="0" distL="0" distR="0" wp14:anchorId="1A10B9DD" wp14:editId="63247866">
                  <wp:extent cx="452732" cy="333375"/>
                  <wp:effectExtent l="0" t="0" r="0" b="0"/>
                  <wp:docPr id="681765592" name="Picture 16214867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1486755"/>
                          <pic:cNvPicPr/>
                        </pic:nvPicPr>
                        <pic:blipFill>
                          <a:blip r:embed="rId19">
                            <a:extLst>
                              <a:ext uri="{28A0092B-C50C-407E-A947-70E740481C1C}">
                                <a14:useLocalDpi xmlns:a14="http://schemas.microsoft.com/office/drawing/2010/main" val="0"/>
                              </a:ext>
                            </a:extLst>
                          </a:blip>
                          <a:stretch>
                            <a:fillRect/>
                          </a:stretch>
                        </pic:blipFill>
                        <pic:spPr>
                          <a:xfrm>
                            <a:off x="0" y="0"/>
                            <a:ext cx="452732" cy="333375"/>
                          </a:xfrm>
                          <a:prstGeom prst="rect">
                            <a:avLst/>
                          </a:prstGeom>
                        </pic:spPr>
                      </pic:pic>
                    </a:graphicData>
                  </a:graphic>
                </wp:inline>
              </w:drawing>
            </w:r>
          </w:p>
        </w:tc>
        <w:tc>
          <w:tcPr>
            <w:tcW w:w="2511" w:type="dxa"/>
            <w:shd w:val="clear" w:color="auto" w:fill="808080" w:themeFill="background1" w:themeFillShade="80"/>
            <w:tcMar>
              <w:top w:w="100" w:type="dxa"/>
              <w:left w:w="100" w:type="dxa"/>
              <w:bottom w:w="100" w:type="dxa"/>
              <w:right w:w="100" w:type="dxa"/>
            </w:tcMar>
            <w:vAlign w:val="center"/>
          </w:tcPr>
          <w:p w14:paraId="4C62966C" w14:textId="77777777" w:rsidR="00D30491" w:rsidRPr="003A6349" w:rsidRDefault="00D30491" w:rsidP="00B817B2">
            <w:pPr>
              <w:widowControl w:val="0"/>
              <w:spacing w:line="240" w:lineRule="auto"/>
              <w:jc w:val="center"/>
              <w:rPr>
                <w:rFonts w:ascii="Tw Cen MT" w:eastAsiaTheme="majorEastAsia" w:hAnsi="Tw Cen MT" w:cstheme="majorBidi"/>
                <w:sz w:val="18"/>
                <w:szCs w:val="18"/>
              </w:rPr>
            </w:pPr>
          </w:p>
        </w:tc>
        <w:tc>
          <w:tcPr>
            <w:tcW w:w="2511" w:type="dxa"/>
            <w:shd w:val="clear" w:color="auto" w:fill="auto"/>
            <w:tcMar>
              <w:top w:w="100" w:type="dxa"/>
              <w:left w:w="100" w:type="dxa"/>
              <w:bottom w:w="100" w:type="dxa"/>
              <w:right w:w="100" w:type="dxa"/>
            </w:tcMar>
            <w:vAlign w:val="center"/>
          </w:tcPr>
          <w:p w14:paraId="7D3181FA" w14:textId="77777777" w:rsidR="00D30491" w:rsidRPr="003A6349" w:rsidRDefault="00D30491" w:rsidP="00B817B2">
            <w:pPr>
              <w:spacing w:line="240" w:lineRule="auto"/>
              <w:jc w:val="center"/>
              <w:rPr>
                <w:rFonts w:ascii="Tw Cen MT" w:eastAsiaTheme="majorEastAsia" w:hAnsi="Tw Cen MT" w:cstheme="majorBidi"/>
                <w:sz w:val="18"/>
                <w:szCs w:val="18"/>
              </w:rPr>
            </w:pPr>
            <w:r w:rsidRPr="003A6349">
              <w:rPr>
                <w:rFonts w:ascii="Tw Cen MT" w:eastAsiaTheme="majorEastAsia" w:hAnsi="Tw Cen MT" w:cstheme="majorBidi"/>
                <w:sz w:val="18"/>
                <w:szCs w:val="18"/>
              </w:rPr>
              <w:t xml:space="preserve">Complete one </w:t>
            </w:r>
            <w:hyperlink r:id="rId20">
              <w:proofErr w:type="spellStart"/>
              <w:r w:rsidRPr="003A6349">
                <w:rPr>
                  <w:rStyle w:val="Hyperlink"/>
                  <w:rFonts w:ascii="Tw Cen MT" w:eastAsiaTheme="majorEastAsia" w:hAnsi="Tw Cen MT" w:cstheme="majorBidi"/>
                  <w:color w:val="1155CC"/>
                  <w:sz w:val="18"/>
                  <w:szCs w:val="18"/>
                </w:rPr>
                <w:t>Dreambox</w:t>
              </w:r>
              <w:proofErr w:type="spellEnd"/>
            </w:hyperlink>
            <w:r w:rsidRPr="003A6349">
              <w:rPr>
                <w:rFonts w:ascii="Tw Cen MT" w:eastAsiaTheme="majorEastAsia" w:hAnsi="Tw Cen MT" w:cstheme="majorBidi"/>
                <w:sz w:val="18"/>
                <w:szCs w:val="18"/>
              </w:rPr>
              <w:t xml:space="preserve"> math lesson or work on </w:t>
            </w:r>
            <w:hyperlink r:id="rId21">
              <w:r w:rsidRPr="003A6349">
                <w:rPr>
                  <w:rStyle w:val="Hyperlink"/>
                  <w:rFonts w:ascii="Tw Cen MT" w:eastAsiaTheme="majorEastAsia" w:hAnsi="Tw Cen MT" w:cstheme="majorBidi"/>
                  <w:sz w:val="18"/>
                  <w:szCs w:val="18"/>
                </w:rPr>
                <w:t>ULS math</w:t>
              </w:r>
            </w:hyperlink>
          </w:p>
        </w:tc>
        <w:tc>
          <w:tcPr>
            <w:tcW w:w="2511" w:type="dxa"/>
            <w:shd w:val="clear" w:color="auto" w:fill="808080" w:themeFill="background1" w:themeFillShade="80"/>
            <w:tcMar>
              <w:top w:w="100" w:type="dxa"/>
              <w:left w:w="100" w:type="dxa"/>
              <w:bottom w:w="100" w:type="dxa"/>
              <w:right w:w="100" w:type="dxa"/>
            </w:tcMar>
            <w:vAlign w:val="center"/>
          </w:tcPr>
          <w:p w14:paraId="6F543E5E" w14:textId="77777777" w:rsidR="00D30491" w:rsidRPr="003A6349" w:rsidRDefault="00D30491" w:rsidP="00B817B2">
            <w:pPr>
              <w:widowControl w:val="0"/>
              <w:spacing w:line="240" w:lineRule="auto"/>
              <w:jc w:val="center"/>
              <w:rPr>
                <w:rFonts w:ascii="Tw Cen MT" w:eastAsiaTheme="majorEastAsia" w:hAnsi="Tw Cen MT" w:cstheme="majorBidi"/>
                <w:sz w:val="18"/>
                <w:szCs w:val="18"/>
              </w:rPr>
            </w:pPr>
          </w:p>
        </w:tc>
        <w:tc>
          <w:tcPr>
            <w:tcW w:w="2511" w:type="dxa"/>
            <w:shd w:val="clear" w:color="auto" w:fill="auto"/>
            <w:tcMar>
              <w:top w:w="100" w:type="dxa"/>
              <w:left w:w="100" w:type="dxa"/>
              <w:bottom w:w="100" w:type="dxa"/>
              <w:right w:w="100" w:type="dxa"/>
            </w:tcMar>
            <w:vAlign w:val="center"/>
          </w:tcPr>
          <w:p w14:paraId="0DE98161" w14:textId="77777777" w:rsidR="00D30491" w:rsidRPr="003A6349" w:rsidRDefault="00D30491" w:rsidP="00B817B2">
            <w:pPr>
              <w:spacing w:line="240" w:lineRule="auto"/>
              <w:jc w:val="center"/>
              <w:rPr>
                <w:rFonts w:ascii="Tw Cen MT" w:eastAsiaTheme="majorEastAsia" w:hAnsi="Tw Cen MT" w:cstheme="majorBidi"/>
                <w:sz w:val="18"/>
                <w:szCs w:val="18"/>
              </w:rPr>
            </w:pPr>
            <w:r w:rsidRPr="003A6349">
              <w:rPr>
                <w:rFonts w:ascii="Tw Cen MT" w:eastAsiaTheme="majorEastAsia" w:hAnsi="Tw Cen MT" w:cstheme="majorBidi"/>
                <w:sz w:val="18"/>
                <w:szCs w:val="18"/>
              </w:rPr>
              <w:t xml:space="preserve">Complete one </w:t>
            </w:r>
            <w:hyperlink r:id="rId22">
              <w:proofErr w:type="spellStart"/>
              <w:r w:rsidRPr="003A6349">
                <w:rPr>
                  <w:rStyle w:val="Hyperlink"/>
                  <w:rFonts w:ascii="Tw Cen MT" w:eastAsiaTheme="majorEastAsia" w:hAnsi="Tw Cen MT" w:cstheme="majorBidi"/>
                  <w:color w:val="1155CC"/>
                  <w:sz w:val="18"/>
                  <w:szCs w:val="18"/>
                </w:rPr>
                <w:t>Dreambox</w:t>
              </w:r>
              <w:proofErr w:type="spellEnd"/>
            </w:hyperlink>
            <w:r w:rsidRPr="003A6349">
              <w:rPr>
                <w:rFonts w:ascii="Tw Cen MT" w:eastAsiaTheme="majorEastAsia" w:hAnsi="Tw Cen MT" w:cstheme="majorBidi"/>
                <w:sz w:val="18"/>
                <w:szCs w:val="18"/>
              </w:rPr>
              <w:t xml:space="preserve"> math lesson or work on </w:t>
            </w:r>
            <w:hyperlink r:id="rId23">
              <w:r w:rsidRPr="003A6349">
                <w:rPr>
                  <w:rStyle w:val="Hyperlink"/>
                  <w:rFonts w:ascii="Tw Cen MT" w:eastAsiaTheme="majorEastAsia" w:hAnsi="Tw Cen MT" w:cstheme="majorBidi"/>
                  <w:sz w:val="18"/>
                  <w:szCs w:val="18"/>
                </w:rPr>
                <w:t>ULS math</w:t>
              </w:r>
            </w:hyperlink>
          </w:p>
        </w:tc>
        <w:tc>
          <w:tcPr>
            <w:tcW w:w="2511" w:type="dxa"/>
            <w:shd w:val="clear" w:color="auto" w:fill="FFFFFF" w:themeFill="background1"/>
            <w:tcMar>
              <w:top w:w="100" w:type="dxa"/>
              <w:left w:w="100" w:type="dxa"/>
              <w:bottom w:w="100" w:type="dxa"/>
              <w:right w:w="100" w:type="dxa"/>
            </w:tcMar>
            <w:vAlign w:val="center"/>
          </w:tcPr>
          <w:p w14:paraId="52152900" w14:textId="77777777" w:rsidR="00D30491" w:rsidRPr="003A6349" w:rsidRDefault="00D30491" w:rsidP="00B817B2">
            <w:pPr>
              <w:widowControl w:val="0"/>
              <w:spacing w:line="240" w:lineRule="auto"/>
              <w:jc w:val="center"/>
              <w:rPr>
                <w:rFonts w:ascii="Tw Cen MT" w:eastAsia="Tw Cen MT" w:hAnsi="Tw Cen MT" w:cs="Tw Cen MT"/>
                <w:sz w:val="18"/>
                <w:szCs w:val="18"/>
              </w:rPr>
            </w:pPr>
            <w:r w:rsidRPr="18304089">
              <w:rPr>
                <w:rFonts w:ascii="Tw Cen MT" w:eastAsia="Tw Cen MT" w:hAnsi="Tw Cen MT" w:cs="Tw Cen MT"/>
                <w:sz w:val="18"/>
                <w:szCs w:val="18"/>
              </w:rPr>
              <w:t>Repeat a lesson of your choice from Tuesday or Thursday</w:t>
            </w:r>
          </w:p>
        </w:tc>
      </w:tr>
      <w:tr w:rsidR="00D30491" w:rsidRPr="003A6349" w14:paraId="23728D61" w14:textId="77777777" w:rsidTr="501B82D6">
        <w:tc>
          <w:tcPr>
            <w:tcW w:w="1860" w:type="dxa"/>
            <w:vMerge/>
            <w:tcMar>
              <w:top w:w="100" w:type="dxa"/>
              <w:left w:w="100" w:type="dxa"/>
              <w:bottom w:w="100" w:type="dxa"/>
              <w:right w:w="100" w:type="dxa"/>
            </w:tcMar>
            <w:vAlign w:val="center"/>
          </w:tcPr>
          <w:p w14:paraId="7F073A40" w14:textId="77777777" w:rsidR="00D30491" w:rsidRPr="003A6349" w:rsidRDefault="00D30491" w:rsidP="00B817B2">
            <w:pPr>
              <w:widowControl w:val="0"/>
              <w:spacing w:line="240" w:lineRule="auto"/>
              <w:jc w:val="center"/>
              <w:rPr>
                <w:rFonts w:ascii="Tw Cen MT" w:eastAsia="Roboto" w:hAnsi="Tw Cen MT" w:cs="Roboto"/>
                <w:sz w:val="24"/>
                <w:szCs w:val="24"/>
              </w:rPr>
            </w:pPr>
          </w:p>
        </w:tc>
        <w:tc>
          <w:tcPr>
            <w:tcW w:w="12555" w:type="dxa"/>
            <w:gridSpan w:val="5"/>
            <w:shd w:val="clear" w:color="auto" w:fill="auto"/>
            <w:tcMar>
              <w:top w:w="100" w:type="dxa"/>
              <w:left w:w="100" w:type="dxa"/>
              <w:bottom w:w="100" w:type="dxa"/>
              <w:right w:w="100" w:type="dxa"/>
            </w:tcMar>
            <w:vAlign w:val="center"/>
          </w:tcPr>
          <w:p w14:paraId="53529D8A" w14:textId="68729BA3" w:rsidR="00D30491" w:rsidRPr="003A6349" w:rsidRDefault="00D30491" w:rsidP="00B817B2">
            <w:pPr>
              <w:spacing w:line="240" w:lineRule="auto"/>
              <w:jc w:val="center"/>
              <w:rPr>
                <w:rFonts w:ascii="Tw Cen MT" w:eastAsiaTheme="majorEastAsia" w:hAnsi="Tw Cen MT" w:cstheme="majorBidi"/>
                <w:sz w:val="18"/>
                <w:szCs w:val="18"/>
              </w:rPr>
            </w:pPr>
            <w:r w:rsidRPr="003A6349">
              <w:rPr>
                <w:rFonts w:ascii="Tw Cen MT" w:eastAsiaTheme="majorEastAsia" w:hAnsi="Tw Cen MT" w:cstheme="majorBidi"/>
                <w:b/>
                <w:bCs/>
                <w:sz w:val="18"/>
                <w:szCs w:val="18"/>
              </w:rPr>
              <w:t xml:space="preserve">15-30 minutes: </w:t>
            </w:r>
            <w:r w:rsidRPr="003A6349">
              <w:rPr>
                <w:rFonts w:ascii="Tw Cen MT" w:eastAsiaTheme="majorEastAsia" w:hAnsi="Tw Cen MT" w:cstheme="majorBidi"/>
                <w:sz w:val="18"/>
                <w:szCs w:val="18"/>
              </w:rPr>
              <w:t>Optional enrichment math activities (</w:t>
            </w:r>
            <w:hyperlink r:id="rId24">
              <w:r w:rsidRPr="003A6349">
                <w:rPr>
                  <w:rFonts w:ascii="Tw Cen MT" w:eastAsiaTheme="majorEastAsia" w:hAnsi="Tw Cen MT" w:cstheme="majorBidi"/>
                  <w:color w:val="1155CC"/>
                  <w:sz w:val="18"/>
                  <w:szCs w:val="18"/>
                  <w:u w:val="single"/>
                </w:rPr>
                <w:t>Starfall</w:t>
              </w:r>
            </w:hyperlink>
            <w:r w:rsidRPr="003A6349">
              <w:rPr>
                <w:rFonts w:ascii="Tw Cen MT" w:eastAsiaTheme="majorEastAsia" w:hAnsi="Tw Cen MT" w:cstheme="majorBidi"/>
                <w:sz w:val="18"/>
                <w:szCs w:val="18"/>
              </w:rPr>
              <w:t xml:space="preserve"> or choose from the </w:t>
            </w:r>
            <w:r w:rsidRPr="003A6349">
              <w:rPr>
                <w:rFonts w:ascii="Tw Cen MT" w:eastAsiaTheme="majorEastAsia" w:hAnsi="Tw Cen MT" w:cstheme="majorBidi"/>
                <w:color w:val="1155CC"/>
                <w:sz w:val="18"/>
                <w:szCs w:val="18"/>
                <w:u w:val="single"/>
              </w:rPr>
              <w:t xml:space="preserve">Virtual </w:t>
            </w:r>
            <w:hyperlink r:id="rId25">
              <w:r w:rsidRPr="003A6349">
                <w:rPr>
                  <w:rStyle w:val="Hyperlink"/>
                  <w:rFonts w:ascii="Tw Cen MT" w:eastAsiaTheme="majorEastAsia" w:hAnsi="Tw Cen MT" w:cstheme="majorBidi"/>
                  <w:color w:val="1155CC"/>
                  <w:sz w:val="18"/>
                  <w:szCs w:val="18"/>
                </w:rPr>
                <w:t>Learning</w:t>
              </w:r>
            </w:hyperlink>
            <w:r w:rsidRPr="003A6349">
              <w:rPr>
                <w:rFonts w:ascii="Tw Cen MT" w:eastAsiaTheme="majorEastAsia" w:hAnsi="Tw Cen MT" w:cstheme="majorBidi"/>
                <w:color w:val="1155CC"/>
                <w:sz w:val="18"/>
                <w:szCs w:val="18"/>
                <w:u w:val="single"/>
              </w:rPr>
              <w:t xml:space="preserve"> Resources RSD </w:t>
            </w:r>
            <w:r w:rsidRPr="003A6349">
              <w:rPr>
                <w:rFonts w:ascii="Tw Cen MT" w:eastAsiaTheme="majorEastAsia" w:hAnsi="Tw Cen MT" w:cstheme="majorBidi"/>
                <w:sz w:val="18"/>
                <w:szCs w:val="18"/>
              </w:rPr>
              <w:t>page)</w:t>
            </w:r>
          </w:p>
        </w:tc>
      </w:tr>
      <w:tr w:rsidR="00D30491" w:rsidRPr="003A6349" w14:paraId="5EAB5724" w14:textId="77777777" w:rsidTr="501B82D6">
        <w:tc>
          <w:tcPr>
            <w:tcW w:w="1860" w:type="dxa"/>
            <w:shd w:val="clear" w:color="auto" w:fill="auto"/>
            <w:tcMar>
              <w:top w:w="100" w:type="dxa"/>
              <w:left w:w="100" w:type="dxa"/>
              <w:bottom w:w="100" w:type="dxa"/>
              <w:right w:w="100" w:type="dxa"/>
            </w:tcMar>
            <w:vAlign w:val="center"/>
          </w:tcPr>
          <w:p w14:paraId="7CA67855" w14:textId="77777777" w:rsidR="00D30491" w:rsidRPr="003A6349" w:rsidRDefault="00D30491" w:rsidP="00B817B2">
            <w:pPr>
              <w:widowControl w:val="0"/>
              <w:spacing w:line="240" w:lineRule="auto"/>
              <w:jc w:val="center"/>
              <w:rPr>
                <w:rFonts w:ascii="Tw Cen MT" w:eastAsiaTheme="majorEastAsia" w:hAnsi="Tw Cen MT" w:cstheme="majorBidi"/>
                <w:b/>
                <w:bCs/>
                <w:sz w:val="20"/>
                <w:szCs w:val="20"/>
              </w:rPr>
            </w:pPr>
            <w:r w:rsidRPr="003A6349">
              <w:rPr>
                <w:rFonts w:ascii="Tw Cen MT" w:eastAsiaTheme="majorEastAsia" w:hAnsi="Tw Cen MT" w:cstheme="majorBidi"/>
                <w:b/>
                <w:bCs/>
                <w:sz w:val="20"/>
                <w:szCs w:val="20"/>
              </w:rPr>
              <w:t>Lunch Break</w:t>
            </w:r>
          </w:p>
          <w:p w14:paraId="19635AA1" w14:textId="77777777" w:rsidR="00D30491" w:rsidRPr="003A6349" w:rsidRDefault="00D30491" w:rsidP="00B817B2">
            <w:pPr>
              <w:widowControl w:val="0"/>
              <w:spacing w:line="240" w:lineRule="auto"/>
              <w:jc w:val="center"/>
              <w:rPr>
                <w:rFonts w:ascii="Tw Cen MT" w:hAnsi="Tw Cen MT"/>
                <w:sz w:val="24"/>
                <w:szCs w:val="24"/>
              </w:rPr>
            </w:pPr>
            <w:r>
              <w:rPr>
                <w:noProof/>
              </w:rPr>
              <w:drawing>
                <wp:inline distT="0" distB="0" distL="0" distR="0" wp14:anchorId="1F854D43" wp14:editId="08868D92">
                  <wp:extent cx="480419" cy="371233"/>
                  <wp:effectExtent l="0" t="0" r="0" b="0"/>
                  <wp:docPr id="1371420030" name="Picture 1372296923" descr="This picture depicts the &quot;lunch time&quot; cue for someone.  For example, there is a picture of taking a drink and eating some f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2296923"/>
                          <pic:cNvPicPr/>
                        </pic:nvPicPr>
                        <pic:blipFill>
                          <a:blip r:embed="rId26">
                            <a:extLst>
                              <a:ext uri="{28A0092B-C50C-407E-A947-70E740481C1C}">
                                <a14:useLocalDpi xmlns:a14="http://schemas.microsoft.com/office/drawing/2010/main" val="0"/>
                              </a:ext>
                            </a:extLst>
                          </a:blip>
                          <a:stretch>
                            <a:fillRect/>
                          </a:stretch>
                        </pic:blipFill>
                        <pic:spPr>
                          <a:xfrm>
                            <a:off x="0" y="0"/>
                            <a:ext cx="480419" cy="371233"/>
                          </a:xfrm>
                          <a:prstGeom prst="rect">
                            <a:avLst/>
                          </a:prstGeom>
                        </pic:spPr>
                      </pic:pic>
                    </a:graphicData>
                  </a:graphic>
                </wp:inline>
              </w:drawing>
            </w:r>
          </w:p>
        </w:tc>
        <w:tc>
          <w:tcPr>
            <w:tcW w:w="12555" w:type="dxa"/>
            <w:gridSpan w:val="5"/>
            <w:shd w:val="clear" w:color="auto" w:fill="auto"/>
            <w:tcMar>
              <w:top w:w="100" w:type="dxa"/>
              <w:left w:w="100" w:type="dxa"/>
              <w:bottom w:w="100" w:type="dxa"/>
              <w:right w:w="100" w:type="dxa"/>
            </w:tcMar>
            <w:vAlign w:val="center"/>
          </w:tcPr>
          <w:p w14:paraId="400F478E" w14:textId="0D4D53C8" w:rsidR="00D30491" w:rsidRPr="003A6349" w:rsidRDefault="00D30491" w:rsidP="44848D32">
            <w:pPr>
              <w:widowControl w:val="0"/>
              <w:spacing w:line="240" w:lineRule="auto"/>
              <w:jc w:val="center"/>
              <w:rPr>
                <w:rFonts w:ascii="Tw Cen MT" w:eastAsiaTheme="majorEastAsia" w:hAnsi="Tw Cen MT" w:cstheme="majorBidi"/>
              </w:rPr>
            </w:pPr>
            <w:r w:rsidRPr="44848D32">
              <w:rPr>
                <w:rFonts w:ascii="Tw Cen MT" w:eastAsiaTheme="majorEastAsia" w:hAnsi="Tw Cen MT" w:cstheme="majorBidi"/>
                <w:sz w:val="28"/>
                <w:szCs w:val="28"/>
              </w:rPr>
              <w:t xml:space="preserve">Remember to </w:t>
            </w:r>
            <w:hyperlink r:id="rId27">
              <w:r w:rsidRPr="44848D32">
                <w:rPr>
                  <w:rStyle w:val="Hyperlink"/>
                  <w:rFonts w:ascii="Tw Cen MT" w:eastAsiaTheme="majorEastAsia" w:hAnsi="Tw Cen MT" w:cstheme="majorBidi"/>
                  <w:sz w:val="28"/>
                  <w:szCs w:val="28"/>
                </w:rPr>
                <w:t>pre-order your free meals!</w:t>
              </w:r>
            </w:hyperlink>
            <w:r w:rsidRPr="44848D32">
              <w:rPr>
                <w:rFonts w:ascii="Tw Cen MT" w:eastAsiaTheme="majorEastAsia" w:hAnsi="Tw Cen MT" w:cstheme="majorBidi"/>
                <w:sz w:val="28"/>
                <w:szCs w:val="28"/>
              </w:rPr>
              <w:t xml:space="preserve"> </w:t>
            </w:r>
          </w:p>
          <w:p w14:paraId="13988ECF" w14:textId="05E5EC27" w:rsidR="00D30491" w:rsidRPr="003A6349" w:rsidRDefault="00D30491" w:rsidP="44848D32">
            <w:pPr>
              <w:widowControl w:val="0"/>
              <w:spacing w:line="240" w:lineRule="auto"/>
              <w:jc w:val="center"/>
              <w:rPr>
                <w:rFonts w:ascii="Tw Cen MT" w:eastAsiaTheme="majorEastAsia" w:hAnsi="Tw Cen MT" w:cstheme="majorBidi"/>
              </w:rPr>
            </w:pPr>
            <w:r w:rsidRPr="44848D32">
              <w:rPr>
                <w:rFonts w:ascii="Tw Cen MT" w:eastAsiaTheme="majorEastAsia" w:hAnsi="Tw Cen MT" w:cstheme="majorBidi"/>
              </w:rPr>
              <w:t xml:space="preserve">(click on: </w:t>
            </w:r>
            <w:r w:rsidRPr="44848D32">
              <w:rPr>
                <w:rFonts w:ascii="Tw Cen MT" w:eastAsiaTheme="majorEastAsia" w:hAnsi="Tw Cen MT" w:cstheme="majorBidi"/>
                <w:i/>
                <w:iCs/>
              </w:rPr>
              <w:t>Student Support Resources &gt; Breakfast and Lunch Program (Pre-Order</w:t>
            </w:r>
            <w:r w:rsidRPr="44848D32">
              <w:rPr>
                <w:rFonts w:ascii="Tw Cen MT" w:eastAsiaTheme="majorEastAsia" w:hAnsi="Tw Cen MT" w:cstheme="majorBidi"/>
              </w:rPr>
              <w:t>)</w:t>
            </w:r>
          </w:p>
        </w:tc>
      </w:tr>
      <w:tr w:rsidR="00D30491" w:rsidRPr="003A6349" w14:paraId="28EAB0BA" w14:textId="77777777" w:rsidTr="501B82D6">
        <w:tc>
          <w:tcPr>
            <w:tcW w:w="1860" w:type="dxa"/>
            <w:shd w:val="clear" w:color="auto" w:fill="auto"/>
            <w:tcMar>
              <w:top w:w="100" w:type="dxa"/>
              <w:left w:w="100" w:type="dxa"/>
              <w:bottom w:w="100" w:type="dxa"/>
              <w:right w:w="100" w:type="dxa"/>
            </w:tcMar>
            <w:vAlign w:val="center"/>
          </w:tcPr>
          <w:p w14:paraId="6E3AE5E7" w14:textId="77777777" w:rsidR="00D30491" w:rsidRPr="003A6349" w:rsidRDefault="00D30491" w:rsidP="00B817B2">
            <w:pPr>
              <w:widowControl w:val="0"/>
              <w:spacing w:line="240" w:lineRule="auto"/>
              <w:jc w:val="center"/>
              <w:rPr>
                <w:rFonts w:ascii="Tw Cen MT" w:eastAsiaTheme="majorEastAsia" w:hAnsi="Tw Cen MT" w:cstheme="majorBidi"/>
                <w:b/>
                <w:bCs/>
                <w:sz w:val="20"/>
                <w:szCs w:val="20"/>
              </w:rPr>
            </w:pPr>
            <w:r w:rsidRPr="003A6349">
              <w:rPr>
                <w:rFonts w:ascii="Tw Cen MT" w:eastAsiaTheme="majorEastAsia" w:hAnsi="Tw Cen MT" w:cstheme="majorBidi"/>
                <w:b/>
                <w:bCs/>
                <w:sz w:val="20"/>
                <w:szCs w:val="20"/>
              </w:rPr>
              <w:t>Stretch Break</w:t>
            </w:r>
          </w:p>
          <w:p w14:paraId="6492C959" w14:textId="77777777" w:rsidR="00D30491" w:rsidRPr="003A6349" w:rsidRDefault="00D30491" w:rsidP="00B817B2">
            <w:pPr>
              <w:widowControl w:val="0"/>
              <w:spacing w:line="240" w:lineRule="auto"/>
              <w:jc w:val="center"/>
              <w:rPr>
                <w:rFonts w:ascii="Tw Cen MT" w:hAnsi="Tw Cen MT"/>
                <w:sz w:val="24"/>
                <w:szCs w:val="24"/>
              </w:rPr>
            </w:pPr>
            <w:r>
              <w:rPr>
                <w:noProof/>
              </w:rPr>
              <w:drawing>
                <wp:inline distT="0" distB="0" distL="0" distR="0" wp14:anchorId="72B0F70C" wp14:editId="7A8DBE97">
                  <wp:extent cx="666750" cy="327314"/>
                  <wp:effectExtent l="0" t="0" r="0" b="0"/>
                  <wp:docPr id="966470665" name="Picture 193572808" descr="This picture depicts the &quot;stretch time&quot; cue for someone.  For example, there is a picture of stretching with both arms extended parallel to the ground and someone in a yoga p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572808"/>
                          <pic:cNvPicPr/>
                        </pic:nvPicPr>
                        <pic:blipFill>
                          <a:blip r:embed="rId17">
                            <a:extLst>
                              <a:ext uri="{28A0092B-C50C-407E-A947-70E740481C1C}">
                                <a14:useLocalDpi xmlns:a14="http://schemas.microsoft.com/office/drawing/2010/main" val="0"/>
                              </a:ext>
                            </a:extLst>
                          </a:blip>
                          <a:stretch>
                            <a:fillRect/>
                          </a:stretch>
                        </pic:blipFill>
                        <pic:spPr>
                          <a:xfrm>
                            <a:off x="0" y="0"/>
                            <a:ext cx="666750" cy="327314"/>
                          </a:xfrm>
                          <a:prstGeom prst="rect">
                            <a:avLst/>
                          </a:prstGeom>
                        </pic:spPr>
                      </pic:pic>
                    </a:graphicData>
                  </a:graphic>
                </wp:inline>
              </w:drawing>
            </w:r>
          </w:p>
        </w:tc>
        <w:tc>
          <w:tcPr>
            <w:tcW w:w="2511" w:type="dxa"/>
            <w:shd w:val="clear" w:color="auto" w:fill="auto"/>
            <w:tcMar>
              <w:top w:w="100" w:type="dxa"/>
              <w:left w:w="100" w:type="dxa"/>
              <w:bottom w:w="100" w:type="dxa"/>
              <w:right w:w="100" w:type="dxa"/>
            </w:tcMar>
          </w:tcPr>
          <w:p w14:paraId="6E43540A" w14:textId="34320860" w:rsidR="00D30491" w:rsidRPr="003A6349" w:rsidRDefault="00D30491" w:rsidP="00B817B2">
            <w:pPr>
              <w:jc w:val="center"/>
              <w:rPr>
                <w:rFonts w:ascii="Tw Cen MT" w:eastAsiaTheme="majorEastAsia" w:hAnsi="Tw Cen MT" w:cstheme="majorBidi"/>
                <w:i/>
                <w:iCs/>
                <w:sz w:val="18"/>
                <w:szCs w:val="18"/>
              </w:rPr>
            </w:pPr>
            <w:r w:rsidRPr="003A6349">
              <w:rPr>
                <w:rFonts w:ascii="Tw Cen MT" w:eastAsiaTheme="majorEastAsia" w:hAnsi="Tw Cen MT" w:cstheme="majorBidi"/>
                <w:i/>
                <w:iCs/>
                <w:sz w:val="18"/>
                <w:szCs w:val="18"/>
              </w:rPr>
              <w:t xml:space="preserve">Choose </w:t>
            </w:r>
            <w:r w:rsidR="0014065D">
              <w:rPr>
                <w:rFonts w:ascii="Tw Cen MT" w:eastAsiaTheme="majorEastAsia" w:hAnsi="Tw Cen MT" w:cstheme="majorBidi"/>
                <w:b/>
                <w:bCs/>
                <w:i/>
                <w:iCs/>
                <w:sz w:val="18"/>
                <w:szCs w:val="18"/>
              </w:rPr>
              <w:t>3</w:t>
            </w:r>
            <w:r w:rsidRPr="003A6349">
              <w:rPr>
                <w:rFonts w:ascii="Tw Cen MT" w:eastAsiaTheme="majorEastAsia" w:hAnsi="Tw Cen MT" w:cstheme="majorBidi"/>
                <w:i/>
                <w:iCs/>
                <w:sz w:val="18"/>
                <w:szCs w:val="18"/>
              </w:rPr>
              <w:t xml:space="preserve"> </w:t>
            </w:r>
            <w:r w:rsidR="0014065D">
              <w:rPr>
                <w:rFonts w:ascii="Tw Cen MT" w:eastAsiaTheme="majorEastAsia" w:hAnsi="Tw Cen MT" w:cstheme="majorBidi"/>
                <w:i/>
                <w:iCs/>
                <w:sz w:val="18"/>
                <w:szCs w:val="18"/>
              </w:rPr>
              <w:t>activities:</w:t>
            </w:r>
          </w:p>
          <w:p w14:paraId="27FBF560" w14:textId="6C7C9BA2" w:rsidR="00D30491" w:rsidRPr="003A6349" w:rsidRDefault="00D30491" w:rsidP="00B817B2">
            <w:pPr>
              <w:jc w:val="center"/>
              <w:rPr>
                <w:rFonts w:ascii="Tw Cen MT" w:eastAsiaTheme="majorEastAsia" w:hAnsi="Tw Cen MT" w:cstheme="majorBidi"/>
                <w:sz w:val="18"/>
                <w:szCs w:val="18"/>
              </w:rPr>
            </w:pPr>
            <w:r w:rsidRPr="3E7DB698">
              <w:rPr>
                <w:rFonts w:ascii="Tw Cen MT" w:eastAsiaTheme="majorEastAsia" w:hAnsi="Tw Cen MT" w:cstheme="majorBidi"/>
                <w:sz w:val="18"/>
                <w:szCs w:val="18"/>
              </w:rPr>
              <w:t>10 jumping jacks; gallop in a circle; march in place 20 times while you tell a partner a joke; do a 30 second wall!</w:t>
            </w:r>
          </w:p>
          <w:p w14:paraId="08013387" w14:textId="77777777" w:rsidR="00D30491" w:rsidRPr="003A6349" w:rsidRDefault="00D30491" w:rsidP="00B817B2">
            <w:pPr>
              <w:jc w:val="center"/>
              <w:rPr>
                <w:rFonts w:ascii="Tw Cen MT" w:eastAsiaTheme="majorEastAsia" w:hAnsi="Tw Cen MT" w:cstheme="majorBidi"/>
                <w:sz w:val="18"/>
                <w:szCs w:val="18"/>
              </w:rPr>
            </w:pPr>
            <w:r w:rsidRPr="3E7DB698">
              <w:rPr>
                <w:rFonts w:ascii="Tw Cen MT" w:eastAsiaTheme="majorEastAsia" w:hAnsi="Tw Cen MT" w:cstheme="majorBidi"/>
                <w:sz w:val="18"/>
                <w:szCs w:val="18"/>
              </w:rPr>
              <w:t>YOU CAN DO IT!</w:t>
            </w:r>
          </w:p>
        </w:tc>
        <w:tc>
          <w:tcPr>
            <w:tcW w:w="2511" w:type="dxa"/>
            <w:shd w:val="clear" w:color="auto" w:fill="auto"/>
            <w:tcMar>
              <w:top w:w="100" w:type="dxa"/>
              <w:left w:w="100" w:type="dxa"/>
              <w:bottom w:w="100" w:type="dxa"/>
              <w:right w:w="100" w:type="dxa"/>
            </w:tcMar>
          </w:tcPr>
          <w:p w14:paraId="292B8E3C" w14:textId="77777777" w:rsidR="0014065D" w:rsidRPr="003A6349" w:rsidRDefault="0014065D" w:rsidP="00B817B2">
            <w:pPr>
              <w:jc w:val="center"/>
              <w:rPr>
                <w:rFonts w:ascii="Tw Cen MT" w:eastAsiaTheme="majorEastAsia" w:hAnsi="Tw Cen MT" w:cstheme="majorBidi"/>
                <w:i/>
                <w:iCs/>
                <w:sz w:val="18"/>
                <w:szCs w:val="18"/>
              </w:rPr>
            </w:pPr>
            <w:r w:rsidRPr="003A6349">
              <w:rPr>
                <w:rFonts w:ascii="Tw Cen MT" w:eastAsiaTheme="majorEastAsia" w:hAnsi="Tw Cen MT" w:cstheme="majorBidi"/>
                <w:i/>
                <w:iCs/>
                <w:sz w:val="18"/>
                <w:szCs w:val="18"/>
              </w:rPr>
              <w:t xml:space="preserve">Choose </w:t>
            </w:r>
            <w:r>
              <w:rPr>
                <w:rFonts w:ascii="Tw Cen MT" w:eastAsiaTheme="majorEastAsia" w:hAnsi="Tw Cen MT" w:cstheme="majorBidi"/>
                <w:b/>
                <w:bCs/>
                <w:i/>
                <w:iCs/>
                <w:sz w:val="18"/>
                <w:szCs w:val="18"/>
              </w:rPr>
              <w:t>3</w:t>
            </w:r>
            <w:r w:rsidRPr="003A6349">
              <w:rPr>
                <w:rFonts w:ascii="Tw Cen MT" w:eastAsiaTheme="majorEastAsia" w:hAnsi="Tw Cen MT" w:cstheme="majorBidi"/>
                <w:i/>
                <w:iCs/>
                <w:sz w:val="18"/>
                <w:szCs w:val="18"/>
              </w:rPr>
              <w:t xml:space="preserve"> </w:t>
            </w:r>
            <w:r>
              <w:rPr>
                <w:rFonts w:ascii="Tw Cen MT" w:eastAsiaTheme="majorEastAsia" w:hAnsi="Tw Cen MT" w:cstheme="majorBidi"/>
                <w:i/>
                <w:iCs/>
                <w:sz w:val="18"/>
                <w:szCs w:val="18"/>
              </w:rPr>
              <w:t>activities:</w:t>
            </w:r>
          </w:p>
          <w:p w14:paraId="127EDB6E" w14:textId="036B8FFD" w:rsidR="00D30491" w:rsidRPr="003A6349" w:rsidRDefault="00D30491" w:rsidP="00B817B2">
            <w:pPr>
              <w:widowControl w:val="0"/>
              <w:spacing w:line="240" w:lineRule="auto"/>
              <w:jc w:val="center"/>
              <w:rPr>
                <w:rFonts w:ascii="Tw Cen MT" w:eastAsiaTheme="majorEastAsia" w:hAnsi="Tw Cen MT" w:cstheme="majorBidi"/>
                <w:sz w:val="18"/>
                <w:szCs w:val="18"/>
              </w:rPr>
            </w:pPr>
            <w:r w:rsidRPr="3E7DB698">
              <w:rPr>
                <w:rFonts w:ascii="Tw Cen MT" w:eastAsiaTheme="majorEastAsia" w:hAnsi="Tw Cen MT" w:cstheme="majorBidi"/>
                <w:sz w:val="18"/>
                <w:szCs w:val="18"/>
              </w:rPr>
              <w:t>dance to your favorite song; pretend to be your favorite animal; skip in a circle; jump in place 10 times!</w:t>
            </w:r>
          </w:p>
          <w:p w14:paraId="27B4CC9A" w14:textId="77777777" w:rsidR="00D30491" w:rsidRPr="003A6349" w:rsidRDefault="00D30491" w:rsidP="00B817B2">
            <w:pPr>
              <w:widowControl w:val="0"/>
              <w:spacing w:line="240" w:lineRule="auto"/>
              <w:jc w:val="center"/>
              <w:rPr>
                <w:rFonts w:ascii="Tw Cen MT" w:eastAsiaTheme="majorEastAsia" w:hAnsi="Tw Cen MT" w:cstheme="majorBidi"/>
                <w:sz w:val="18"/>
                <w:szCs w:val="18"/>
              </w:rPr>
            </w:pPr>
            <w:r w:rsidRPr="3E7DB698">
              <w:rPr>
                <w:rFonts w:ascii="Tw Cen MT" w:eastAsiaTheme="majorEastAsia" w:hAnsi="Tw Cen MT" w:cstheme="majorBidi"/>
                <w:sz w:val="18"/>
                <w:szCs w:val="18"/>
              </w:rPr>
              <w:t>YOU CAN DO IT!</w:t>
            </w:r>
          </w:p>
        </w:tc>
        <w:tc>
          <w:tcPr>
            <w:tcW w:w="2511" w:type="dxa"/>
            <w:shd w:val="clear" w:color="auto" w:fill="auto"/>
            <w:tcMar>
              <w:top w:w="100" w:type="dxa"/>
              <w:left w:w="100" w:type="dxa"/>
              <w:bottom w:w="100" w:type="dxa"/>
              <w:right w:w="100" w:type="dxa"/>
            </w:tcMar>
          </w:tcPr>
          <w:p w14:paraId="502D435A" w14:textId="77777777" w:rsidR="0014065D" w:rsidRPr="003A6349" w:rsidRDefault="0014065D" w:rsidP="00B817B2">
            <w:pPr>
              <w:jc w:val="center"/>
              <w:rPr>
                <w:rFonts w:ascii="Tw Cen MT" w:eastAsiaTheme="majorEastAsia" w:hAnsi="Tw Cen MT" w:cstheme="majorBidi"/>
                <w:i/>
                <w:iCs/>
                <w:sz w:val="18"/>
                <w:szCs w:val="18"/>
              </w:rPr>
            </w:pPr>
            <w:r w:rsidRPr="003A6349">
              <w:rPr>
                <w:rFonts w:ascii="Tw Cen MT" w:eastAsiaTheme="majorEastAsia" w:hAnsi="Tw Cen MT" w:cstheme="majorBidi"/>
                <w:i/>
                <w:iCs/>
                <w:sz w:val="18"/>
                <w:szCs w:val="18"/>
              </w:rPr>
              <w:t xml:space="preserve">Choose </w:t>
            </w:r>
            <w:r>
              <w:rPr>
                <w:rFonts w:ascii="Tw Cen MT" w:eastAsiaTheme="majorEastAsia" w:hAnsi="Tw Cen MT" w:cstheme="majorBidi"/>
                <w:b/>
                <w:bCs/>
                <w:i/>
                <w:iCs/>
                <w:sz w:val="18"/>
                <w:szCs w:val="18"/>
              </w:rPr>
              <w:t>3</w:t>
            </w:r>
            <w:r w:rsidRPr="003A6349">
              <w:rPr>
                <w:rFonts w:ascii="Tw Cen MT" w:eastAsiaTheme="majorEastAsia" w:hAnsi="Tw Cen MT" w:cstheme="majorBidi"/>
                <w:i/>
                <w:iCs/>
                <w:sz w:val="18"/>
                <w:szCs w:val="18"/>
              </w:rPr>
              <w:t xml:space="preserve"> </w:t>
            </w:r>
            <w:r>
              <w:rPr>
                <w:rFonts w:ascii="Tw Cen MT" w:eastAsiaTheme="majorEastAsia" w:hAnsi="Tw Cen MT" w:cstheme="majorBidi"/>
                <w:i/>
                <w:iCs/>
                <w:sz w:val="18"/>
                <w:szCs w:val="18"/>
              </w:rPr>
              <w:t>activities:</w:t>
            </w:r>
          </w:p>
          <w:p w14:paraId="75ADB302" w14:textId="67E549C1" w:rsidR="00D30491" w:rsidRPr="003A6349" w:rsidRDefault="00D30491" w:rsidP="44848D32">
            <w:pPr>
              <w:jc w:val="center"/>
              <w:rPr>
                <w:rFonts w:ascii="Tw Cen MT" w:eastAsiaTheme="majorEastAsia" w:hAnsi="Tw Cen MT" w:cstheme="majorBidi"/>
                <w:sz w:val="18"/>
                <w:szCs w:val="18"/>
              </w:rPr>
            </w:pPr>
            <w:r w:rsidRPr="44848D32">
              <w:rPr>
                <w:rFonts w:ascii="Tw Cen MT" w:eastAsiaTheme="majorEastAsia" w:hAnsi="Tw Cen MT" w:cstheme="majorBidi"/>
                <w:sz w:val="18"/>
                <w:szCs w:val="18"/>
              </w:rPr>
              <w:t xml:space="preserve">10 jumping jacks; </w:t>
            </w:r>
            <w:r>
              <w:br/>
            </w:r>
            <w:r w:rsidRPr="44848D32">
              <w:rPr>
                <w:rFonts w:ascii="Tw Cen MT" w:eastAsiaTheme="majorEastAsia" w:hAnsi="Tw Cen MT" w:cstheme="majorBidi"/>
                <w:sz w:val="18"/>
                <w:szCs w:val="18"/>
              </w:rPr>
              <w:t xml:space="preserve">toss a ball to a partner 10 times; use your outside voice to sing the alphabet or your math facts!  </w:t>
            </w:r>
          </w:p>
          <w:p w14:paraId="22E2F026" w14:textId="72AFDEAF" w:rsidR="00D30491" w:rsidRPr="003A6349" w:rsidRDefault="00D30491" w:rsidP="44848D32">
            <w:pPr>
              <w:jc w:val="center"/>
              <w:rPr>
                <w:rFonts w:ascii="Tw Cen MT" w:eastAsiaTheme="majorEastAsia" w:hAnsi="Tw Cen MT" w:cstheme="majorBidi"/>
                <w:sz w:val="18"/>
                <w:szCs w:val="18"/>
              </w:rPr>
            </w:pPr>
            <w:r w:rsidRPr="44848D32">
              <w:rPr>
                <w:rFonts w:ascii="Tw Cen MT" w:eastAsiaTheme="majorEastAsia" w:hAnsi="Tw Cen MT" w:cstheme="majorBidi"/>
                <w:sz w:val="18"/>
                <w:szCs w:val="18"/>
              </w:rPr>
              <w:t>YOU CAN DO IT!</w:t>
            </w:r>
          </w:p>
        </w:tc>
        <w:tc>
          <w:tcPr>
            <w:tcW w:w="2511" w:type="dxa"/>
            <w:shd w:val="clear" w:color="auto" w:fill="auto"/>
            <w:tcMar>
              <w:top w:w="100" w:type="dxa"/>
              <w:left w:w="100" w:type="dxa"/>
              <w:bottom w:w="100" w:type="dxa"/>
              <w:right w:w="100" w:type="dxa"/>
            </w:tcMar>
          </w:tcPr>
          <w:p w14:paraId="770211F6" w14:textId="77777777" w:rsidR="0014065D" w:rsidRPr="003A6349" w:rsidRDefault="0014065D" w:rsidP="00B817B2">
            <w:pPr>
              <w:jc w:val="center"/>
              <w:rPr>
                <w:rFonts w:ascii="Tw Cen MT" w:eastAsiaTheme="majorEastAsia" w:hAnsi="Tw Cen MT" w:cstheme="majorBidi"/>
                <w:i/>
                <w:iCs/>
                <w:sz w:val="18"/>
                <w:szCs w:val="18"/>
              </w:rPr>
            </w:pPr>
            <w:r w:rsidRPr="003A6349">
              <w:rPr>
                <w:rFonts w:ascii="Tw Cen MT" w:eastAsiaTheme="majorEastAsia" w:hAnsi="Tw Cen MT" w:cstheme="majorBidi"/>
                <w:i/>
                <w:iCs/>
                <w:sz w:val="18"/>
                <w:szCs w:val="18"/>
              </w:rPr>
              <w:t xml:space="preserve">Choose </w:t>
            </w:r>
            <w:r>
              <w:rPr>
                <w:rFonts w:ascii="Tw Cen MT" w:eastAsiaTheme="majorEastAsia" w:hAnsi="Tw Cen MT" w:cstheme="majorBidi"/>
                <w:b/>
                <w:bCs/>
                <w:i/>
                <w:iCs/>
                <w:sz w:val="18"/>
                <w:szCs w:val="18"/>
              </w:rPr>
              <w:t>3</w:t>
            </w:r>
            <w:r w:rsidRPr="003A6349">
              <w:rPr>
                <w:rFonts w:ascii="Tw Cen MT" w:eastAsiaTheme="majorEastAsia" w:hAnsi="Tw Cen MT" w:cstheme="majorBidi"/>
                <w:i/>
                <w:iCs/>
                <w:sz w:val="18"/>
                <w:szCs w:val="18"/>
              </w:rPr>
              <w:t xml:space="preserve"> </w:t>
            </w:r>
            <w:r>
              <w:rPr>
                <w:rFonts w:ascii="Tw Cen MT" w:eastAsiaTheme="majorEastAsia" w:hAnsi="Tw Cen MT" w:cstheme="majorBidi"/>
                <w:i/>
                <w:iCs/>
                <w:sz w:val="18"/>
                <w:szCs w:val="18"/>
              </w:rPr>
              <w:t>activities:</w:t>
            </w:r>
          </w:p>
          <w:p w14:paraId="2E41D8E0" w14:textId="77777777" w:rsidR="00D30491" w:rsidRPr="003A6349" w:rsidRDefault="00D30491" w:rsidP="00B817B2">
            <w:pPr>
              <w:widowControl w:val="0"/>
              <w:spacing w:line="240" w:lineRule="auto"/>
              <w:jc w:val="center"/>
              <w:rPr>
                <w:rFonts w:ascii="Tw Cen MT" w:eastAsiaTheme="majorEastAsia" w:hAnsi="Tw Cen MT" w:cstheme="majorBidi"/>
                <w:sz w:val="18"/>
                <w:szCs w:val="18"/>
              </w:rPr>
            </w:pPr>
            <w:r w:rsidRPr="003A6349">
              <w:rPr>
                <w:rFonts w:ascii="Tw Cen MT" w:eastAsiaTheme="majorEastAsia" w:hAnsi="Tw Cen MT" w:cstheme="majorBidi"/>
                <w:sz w:val="18"/>
                <w:szCs w:val="18"/>
              </w:rPr>
              <w:t>skip in a circle for 3 minutes; do 5 push-ups; do 30 seconds of windmills; jump in place 15 times while you spell your name!  YOU CAN DO IT!</w:t>
            </w:r>
          </w:p>
        </w:tc>
        <w:tc>
          <w:tcPr>
            <w:tcW w:w="2511" w:type="dxa"/>
            <w:shd w:val="clear" w:color="auto" w:fill="auto"/>
            <w:tcMar>
              <w:top w:w="100" w:type="dxa"/>
              <w:left w:w="100" w:type="dxa"/>
              <w:bottom w:w="100" w:type="dxa"/>
              <w:right w:w="100" w:type="dxa"/>
            </w:tcMar>
          </w:tcPr>
          <w:p w14:paraId="0A74234B" w14:textId="77777777" w:rsidR="0014065D" w:rsidRPr="003A6349" w:rsidRDefault="0014065D" w:rsidP="00B817B2">
            <w:pPr>
              <w:jc w:val="center"/>
              <w:rPr>
                <w:rFonts w:ascii="Tw Cen MT" w:eastAsiaTheme="majorEastAsia" w:hAnsi="Tw Cen MT" w:cstheme="majorBidi"/>
                <w:i/>
                <w:iCs/>
                <w:sz w:val="18"/>
                <w:szCs w:val="18"/>
              </w:rPr>
            </w:pPr>
            <w:r w:rsidRPr="003A6349">
              <w:rPr>
                <w:rFonts w:ascii="Tw Cen MT" w:eastAsiaTheme="majorEastAsia" w:hAnsi="Tw Cen MT" w:cstheme="majorBidi"/>
                <w:i/>
                <w:iCs/>
                <w:sz w:val="18"/>
                <w:szCs w:val="18"/>
              </w:rPr>
              <w:t xml:space="preserve">Choose </w:t>
            </w:r>
            <w:r>
              <w:rPr>
                <w:rFonts w:ascii="Tw Cen MT" w:eastAsiaTheme="majorEastAsia" w:hAnsi="Tw Cen MT" w:cstheme="majorBidi"/>
                <w:b/>
                <w:bCs/>
                <w:i/>
                <w:iCs/>
                <w:sz w:val="18"/>
                <w:szCs w:val="18"/>
              </w:rPr>
              <w:t>3</w:t>
            </w:r>
            <w:r w:rsidRPr="003A6349">
              <w:rPr>
                <w:rFonts w:ascii="Tw Cen MT" w:eastAsiaTheme="majorEastAsia" w:hAnsi="Tw Cen MT" w:cstheme="majorBidi"/>
                <w:i/>
                <w:iCs/>
                <w:sz w:val="18"/>
                <w:szCs w:val="18"/>
              </w:rPr>
              <w:t xml:space="preserve"> </w:t>
            </w:r>
            <w:r>
              <w:rPr>
                <w:rFonts w:ascii="Tw Cen MT" w:eastAsiaTheme="majorEastAsia" w:hAnsi="Tw Cen MT" w:cstheme="majorBidi"/>
                <w:i/>
                <w:iCs/>
                <w:sz w:val="18"/>
                <w:szCs w:val="18"/>
              </w:rPr>
              <w:t>activities:</w:t>
            </w:r>
          </w:p>
          <w:p w14:paraId="75B67E5F" w14:textId="507F9362" w:rsidR="00D30491" w:rsidRPr="003A6349" w:rsidRDefault="00D30491" w:rsidP="00B817B2">
            <w:pPr>
              <w:jc w:val="center"/>
              <w:rPr>
                <w:rFonts w:ascii="Tw Cen MT" w:eastAsiaTheme="majorEastAsia" w:hAnsi="Tw Cen MT" w:cstheme="majorBidi"/>
                <w:sz w:val="18"/>
                <w:szCs w:val="18"/>
              </w:rPr>
            </w:pPr>
            <w:r w:rsidRPr="3E7DB698">
              <w:rPr>
                <w:rFonts w:ascii="Tw Cen MT" w:eastAsiaTheme="majorEastAsia" w:hAnsi="Tw Cen MT" w:cstheme="majorBidi"/>
                <w:sz w:val="18"/>
                <w:szCs w:val="18"/>
              </w:rPr>
              <w:t>do 10 jumping jacks; walk backwards in a circle for 4 minutes; march in place 30 times to favorite song!</w:t>
            </w:r>
          </w:p>
          <w:p w14:paraId="751B070F" w14:textId="77777777" w:rsidR="00D30491" w:rsidRPr="003A6349" w:rsidRDefault="00D30491" w:rsidP="00B817B2">
            <w:pPr>
              <w:jc w:val="center"/>
              <w:rPr>
                <w:rFonts w:ascii="Tw Cen MT" w:eastAsiaTheme="majorEastAsia" w:hAnsi="Tw Cen MT" w:cstheme="majorBidi"/>
                <w:sz w:val="18"/>
                <w:szCs w:val="18"/>
              </w:rPr>
            </w:pPr>
            <w:r w:rsidRPr="3E7DB698">
              <w:rPr>
                <w:rFonts w:ascii="Tw Cen MT" w:eastAsiaTheme="majorEastAsia" w:hAnsi="Tw Cen MT" w:cstheme="majorBidi"/>
                <w:sz w:val="18"/>
                <w:szCs w:val="18"/>
              </w:rPr>
              <w:t>YOU CAN DO IT!</w:t>
            </w:r>
          </w:p>
        </w:tc>
      </w:tr>
      <w:tr w:rsidR="00D30491" w:rsidRPr="003A6349" w14:paraId="5FEA6EAE" w14:textId="77777777" w:rsidTr="501B82D6">
        <w:tc>
          <w:tcPr>
            <w:tcW w:w="1860" w:type="dxa"/>
            <w:shd w:val="clear" w:color="auto" w:fill="auto"/>
            <w:tcMar>
              <w:top w:w="100" w:type="dxa"/>
              <w:left w:w="100" w:type="dxa"/>
              <w:bottom w:w="100" w:type="dxa"/>
              <w:right w:w="100" w:type="dxa"/>
            </w:tcMar>
            <w:vAlign w:val="center"/>
          </w:tcPr>
          <w:p w14:paraId="4E8AA729" w14:textId="77777777" w:rsidR="00D30491" w:rsidRPr="003A6349" w:rsidRDefault="00D30491" w:rsidP="00B817B2">
            <w:pPr>
              <w:widowControl w:val="0"/>
              <w:spacing w:line="240" w:lineRule="auto"/>
              <w:jc w:val="center"/>
              <w:rPr>
                <w:rFonts w:ascii="Tw Cen MT" w:eastAsiaTheme="majorEastAsia" w:hAnsi="Tw Cen MT" w:cstheme="majorBidi"/>
                <w:b/>
                <w:bCs/>
                <w:sz w:val="20"/>
                <w:szCs w:val="20"/>
              </w:rPr>
            </w:pPr>
            <w:r w:rsidRPr="003A6349">
              <w:rPr>
                <w:rFonts w:ascii="Tw Cen MT" w:eastAsiaTheme="majorEastAsia" w:hAnsi="Tw Cen MT" w:cstheme="majorBidi"/>
                <w:b/>
                <w:bCs/>
                <w:sz w:val="20"/>
                <w:szCs w:val="20"/>
              </w:rPr>
              <w:t>Choice Time</w:t>
            </w:r>
          </w:p>
          <w:p w14:paraId="383BB6B2" w14:textId="77777777" w:rsidR="00D30491" w:rsidRPr="003A6349" w:rsidRDefault="00D30491" w:rsidP="00B817B2">
            <w:pPr>
              <w:widowControl w:val="0"/>
              <w:spacing w:line="240" w:lineRule="auto"/>
              <w:jc w:val="center"/>
              <w:rPr>
                <w:rFonts w:ascii="Tw Cen MT" w:hAnsi="Tw Cen MT"/>
                <w:sz w:val="24"/>
                <w:szCs w:val="24"/>
              </w:rPr>
            </w:pPr>
            <w:r>
              <w:rPr>
                <w:noProof/>
              </w:rPr>
              <w:drawing>
                <wp:inline distT="0" distB="0" distL="0" distR="0" wp14:anchorId="1C0F288B" wp14:editId="76233A49">
                  <wp:extent cx="436418" cy="457200"/>
                  <wp:effectExtent l="0" t="0" r="1905" b="0"/>
                  <wp:docPr id="848905526" name="Picture 1010926228" descr="This picture depicts the &quot;choice time&quot; cue for someone.  For example, there are pictures of a computer, legos, big jungle gym toys, toys, et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0926228"/>
                          <pic:cNvPicPr/>
                        </pic:nvPicPr>
                        <pic:blipFill>
                          <a:blip r:embed="rId28" cstate="print">
                            <a:extLst>
                              <a:ext uri="{28A0092B-C50C-407E-A947-70E740481C1C}">
                                <a14:useLocalDpi xmlns:a14="http://schemas.microsoft.com/office/drawing/2010/main" val="0"/>
                              </a:ext>
                            </a:extLst>
                          </a:blip>
                          <a:stretch>
                            <a:fillRect/>
                          </a:stretch>
                        </pic:blipFill>
                        <pic:spPr>
                          <a:xfrm>
                            <a:off x="0" y="0"/>
                            <a:ext cx="436418" cy="457200"/>
                          </a:xfrm>
                          <a:prstGeom prst="rect">
                            <a:avLst/>
                          </a:prstGeom>
                        </pic:spPr>
                      </pic:pic>
                    </a:graphicData>
                  </a:graphic>
                </wp:inline>
              </w:drawing>
            </w:r>
          </w:p>
        </w:tc>
        <w:tc>
          <w:tcPr>
            <w:tcW w:w="2511" w:type="dxa"/>
            <w:shd w:val="clear" w:color="auto" w:fill="auto"/>
            <w:tcMar>
              <w:top w:w="100" w:type="dxa"/>
              <w:left w:w="100" w:type="dxa"/>
              <w:bottom w:w="100" w:type="dxa"/>
              <w:right w:w="100" w:type="dxa"/>
            </w:tcMar>
            <w:vAlign w:val="center"/>
          </w:tcPr>
          <w:p w14:paraId="65DCAC98" w14:textId="77777777" w:rsidR="00D30491" w:rsidRPr="003A6349" w:rsidRDefault="00D30491" w:rsidP="00B817B2">
            <w:pPr>
              <w:widowControl w:val="0"/>
              <w:spacing w:line="240" w:lineRule="auto"/>
              <w:jc w:val="center"/>
              <w:rPr>
                <w:rFonts w:ascii="Tw Cen MT" w:eastAsiaTheme="majorEastAsia" w:hAnsi="Tw Cen MT" w:cstheme="majorBidi"/>
                <w:sz w:val="18"/>
                <w:szCs w:val="18"/>
              </w:rPr>
            </w:pPr>
            <w:r w:rsidRPr="003A6349">
              <w:rPr>
                <w:rFonts w:ascii="Tw Cen MT" w:eastAsiaTheme="majorEastAsia" w:hAnsi="Tw Cen MT" w:cstheme="majorBidi"/>
                <w:sz w:val="18"/>
                <w:szCs w:val="18"/>
              </w:rPr>
              <w:t xml:space="preserve">Complete a project using inspiration from </w:t>
            </w:r>
            <w:hyperlink r:id="rId29">
              <w:r w:rsidRPr="003A6349">
                <w:rPr>
                  <w:rStyle w:val="Hyperlink"/>
                  <w:rFonts w:ascii="Tw Cen MT" w:eastAsia="Calibri" w:hAnsi="Tw Cen MT" w:cs="Calibri"/>
                  <w:sz w:val="18"/>
                  <w:szCs w:val="18"/>
                </w:rPr>
                <w:t>YouTube Kids!</w:t>
              </w:r>
            </w:hyperlink>
          </w:p>
        </w:tc>
        <w:tc>
          <w:tcPr>
            <w:tcW w:w="2511" w:type="dxa"/>
            <w:shd w:val="clear" w:color="auto" w:fill="808080" w:themeFill="background1" w:themeFillShade="80"/>
            <w:tcMar>
              <w:top w:w="100" w:type="dxa"/>
              <w:left w:w="100" w:type="dxa"/>
              <w:bottom w:w="100" w:type="dxa"/>
              <w:right w:w="100" w:type="dxa"/>
            </w:tcMar>
            <w:vAlign w:val="center"/>
          </w:tcPr>
          <w:p w14:paraId="5DD62C91" w14:textId="77777777" w:rsidR="00D30491" w:rsidRPr="003A6349" w:rsidRDefault="00D30491" w:rsidP="00B817B2">
            <w:pPr>
              <w:widowControl w:val="0"/>
              <w:spacing w:line="240" w:lineRule="auto"/>
              <w:jc w:val="center"/>
              <w:rPr>
                <w:rFonts w:ascii="Tw Cen MT" w:eastAsiaTheme="majorEastAsia" w:hAnsi="Tw Cen MT" w:cstheme="majorBidi"/>
                <w:sz w:val="18"/>
                <w:szCs w:val="18"/>
              </w:rPr>
            </w:pPr>
          </w:p>
        </w:tc>
        <w:tc>
          <w:tcPr>
            <w:tcW w:w="2511" w:type="dxa"/>
            <w:shd w:val="clear" w:color="auto" w:fill="auto"/>
            <w:tcMar>
              <w:top w:w="100" w:type="dxa"/>
              <w:left w:w="100" w:type="dxa"/>
              <w:bottom w:w="100" w:type="dxa"/>
              <w:right w:w="100" w:type="dxa"/>
            </w:tcMar>
            <w:vAlign w:val="center"/>
          </w:tcPr>
          <w:p w14:paraId="3A861005" w14:textId="57B2FD08" w:rsidR="00D30491" w:rsidRPr="003A6349" w:rsidRDefault="00D30491" w:rsidP="00B817B2">
            <w:pPr>
              <w:widowControl w:val="0"/>
              <w:spacing w:line="240" w:lineRule="auto"/>
              <w:jc w:val="center"/>
              <w:rPr>
                <w:rFonts w:ascii="Tw Cen MT" w:eastAsiaTheme="majorEastAsia" w:hAnsi="Tw Cen MT" w:cstheme="majorBidi"/>
                <w:sz w:val="18"/>
                <w:szCs w:val="18"/>
              </w:rPr>
            </w:pPr>
            <w:r w:rsidRPr="003A6349">
              <w:rPr>
                <w:rFonts w:ascii="Tw Cen MT" w:eastAsiaTheme="majorEastAsia" w:hAnsi="Tw Cen MT" w:cstheme="majorBidi"/>
                <w:sz w:val="18"/>
                <w:szCs w:val="18"/>
              </w:rPr>
              <w:t xml:space="preserve">Complete a project using inspiration from </w:t>
            </w:r>
            <w:hyperlink r:id="rId30">
              <w:r w:rsidRPr="003A6349">
                <w:rPr>
                  <w:rStyle w:val="Hyperlink"/>
                  <w:rFonts w:ascii="Tw Cen MT" w:eastAsia="Calibri" w:hAnsi="Tw Cen MT" w:cs="Calibri"/>
                  <w:sz w:val="18"/>
                  <w:szCs w:val="18"/>
                </w:rPr>
                <w:t>YouTube Kids!</w:t>
              </w:r>
            </w:hyperlink>
          </w:p>
        </w:tc>
        <w:tc>
          <w:tcPr>
            <w:tcW w:w="2511" w:type="dxa"/>
            <w:shd w:val="clear" w:color="auto" w:fill="808080" w:themeFill="background1" w:themeFillShade="80"/>
            <w:tcMar>
              <w:top w:w="100" w:type="dxa"/>
              <w:left w:w="100" w:type="dxa"/>
              <w:bottom w:w="100" w:type="dxa"/>
              <w:right w:w="100" w:type="dxa"/>
            </w:tcMar>
            <w:vAlign w:val="center"/>
          </w:tcPr>
          <w:p w14:paraId="44215EDE" w14:textId="77777777" w:rsidR="00D30491" w:rsidRPr="003A6349" w:rsidRDefault="00D30491" w:rsidP="00B817B2">
            <w:pPr>
              <w:widowControl w:val="0"/>
              <w:spacing w:line="240" w:lineRule="auto"/>
              <w:jc w:val="center"/>
              <w:rPr>
                <w:rFonts w:ascii="Tw Cen MT" w:eastAsiaTheme="majorEastAsia" w:hAnsi="Tw Cen MT" w:cstheme="majorBidi"/>
                <w:sz w:val="18"/>
                <w:szCs w:val="18"/>
              </w:rPr>
            </w:pPr>
          </w:p>
        </w:tc>
        <w:tc>
          <w:tcPr>
            <w:tcW w:w="2511" w:type="dxa"/>
            <w:shd w:val="clear" w:color="auto" w:fill="auto"/>
            <w:tcMar>
              <w:top w:w="100" w:type="dxa"/>
              <w:left w:w="100" w:type="dxa"/>
              <w:bottom w:w="100" w:type="dxa"/>
              <w:right w:w="100" w:type="dxa"/>
            </w:tcMar>
            <w:vAlign w:val="center"/>
          </w:tcPr>
          <w:p w14:paraId="13CDF987" w14:textId="4945F277" w:rsidR="00D30491" w:rsidRPr="003A6349" w:rsidRDefault="00D30491" w:rsidP="00B817B2">
            <w:pPr>
              <w:widowControl w:val="0"/>
              <w:spacing w:line="240" w:lineRule="auto"/>
              <w:jc w:val="center"/>
              <w:rPr>
                <w:rFonts w:ascii="Tw Cen MT" w:eastAsiaTheme="majorEastAsia" w:hAnsi="Tw Cen MT" w:cstheme="majorBidi"/>
                <w:sz w:val="18"/>
                <w:szCs w:val="18"/>
              </w:rPr>
            </w:pPr>
            <w:r w:rsidRPr="003A6349">
              <w:rPr>
                <w:rFonts w:ascii="Tw Cen MT" w:eastAsiaTheme="majorEastAsia" w:hAnsi="Tw Cen MT" w:cstheme="majorBidi"/>
                <w:sz w:val="18"/>
                <w:szCs w:val="18"/>
              </w:rPr>
              <w:t xml:space="preserve">Complete a project using inspiration from </w:t>
            </w:r>
            <w:hyperlink r:id="rId31">
              <w:r w:rsidRPr="003A6349">
                <w:rPr>
                  <w:rStyle w:val="Hyperlink"/>
                  <w:rFonts w:ascii="Tw Cen MT" w:eastAsia="Calibri" w:hAnsi="Tw Cen MT" w:cs="Calibri"/>
                  <w:sz w:val="18"/>
                  <w:szCs w:val="18"/>
                </w:rPr>
                <w:t>YouTube Kids!</w:t>
              </w:r>
            </w:hyperlink>
          </w:p>
        </w:tc>
      </w:tr>
      <w:tr w:rsidR="00D30491" w:rsidRPr="003A6349" w14:paraId="2138E0C3" w14:textId="77777777" w:rsidTr="501B82D6">
        <w:tc>
          <w:tcPr>
            <w:tcW w:w="1860" w:type="dxa"/>
            <w:shd w:val="clear" w:color="auto" w:fill="auto"/>
            <w:tcMar>
              <w:top w:w="100" w:type="dxa"/>
              <w:left w:w="100" w:type="dxa"/>
              <w:bottom w:w="100" w:type="dxa"/>
              <w:right w:w="100" w:type="dxa"/>
            </w:tcMar>
            <w:vAlign w:val="center"/>
          </w:tcPr>
          <w:p w14:paraId="3FA503B8" w14:textId="77777777" w:rsidR="00D30491" w:rsidRPr="003A6349" w:rsidRDefault="00D30491" w:rsidP="00B817B2">
            <w:pPr>
              <w:widowControl w:val="0"/>
              <w:spacing w:line="240" w:lineRule="auto"/>
              <w:jc w:val="center"/>
              <w:rPr>
                <w:rFonts w:ascii="Tw Cen MT" w:eastAsiaTheme="majorEastAsia" w:hAnsi="Tw Cen MT" w:cstheme="majorBidi"/>
                <w:b/>
                <w:bCs/>
                <w:sz w:val="20"/>
                <w:szCs w:val="20"/>
              </w:rPr>
            </w:pPr>
            <w:r w:rsidRPr="003A6349">
              <w:rPr>
                <w:rFonts w:ascii="Tw Cen MT" w:eastAsiaTheme="majorEastAsia" w:hAnsi="Tw Cen MT" w:cstheme="majorBidi"/>
                <w:b/>
                <w:bCs/>
                <w:sz w:val="20"/>
                <w:szCs w:val="20"/>
              </w:rPr>
              <w:t>Music and Art</w:t>
            </w:r>
          </w:p>
          <w:p w14:paraId="388C8302" w14:textId="77777777" w:rsidR="00D30491" w:rsidRPr="003A6349" w:rsidRDefault="00D30491" w:rsidP="00B817B2">
            <w:pPr>
              <w:widowControl w:val="0"/>
              <w:spacing w:line="240" w:lineRule="auto"/>
              <w:jc w:val="center"/>
              <w:rPr>
                <w:rFonts w:ascii="Tw Cen MT" w:hAnsi="Tw Cen MT"/>
                <w:sz w:val="24"/>
                <w:szCs w:val="24"/>
              </w:rPr>
            </w:pPr>
            <w:r>
              <w:rPr>
                <w:noProof/>
              </w:rPr>
              <w:drawing>
                <wp:inline distT="0" distB="0" distL="0" distR="0" wp14:anchorId="056A807F" wp14:editId="6A5410A2">
                  <wp:extent cx="600075" cy="447329"/>
                  <wp:effectExtent l="0" t="0" r="0" b="0"/>
                  <wp:docPr id="767970579" name="Picture 1448598752" descr="This picture depicts the &quot;music and art&quot; cue for someone.  For example, there are pictures of singing, dancing, drums, maracas, acting on stage, and choosing not to particip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8598752"/>
                          <pic:cNvPicPr/>
                        </pic:nvPicPr>
                        <pic:blipFill>
                          <a:blip r:embed="rId32">
                            <a:extLst>
                              <a:ext uri="{28A0092B-C50C-407E-A947-70E740481C1C}">
                                <a14:useLocalDpi xmlns:a14="http://schemas.microsoft.com/office/drawing/2010/main" val="0"/>
                              </a:ext>
                            </a:extLst>
                          </a:blip>
                          <a:stretch>
                            <a:fillRect/>
                          </a:stretch>
                        </pic:blipFill>
                        <pic:spPr>
                          <a:xfrm>
                            <a:off x="0" y="0"/>
                            <a:ext cx="600075" cy="447329"/>
                          </a:xfrm>
                          <a:prstGeom prst="rect">
                            <a:avLst/>
                          </a:prstGeom>
                        </pic:spPr>
                      </pic:pic>
                    </a:graphicData>
                  </a:graphic>
                </wp:inline>
              </w:drawing>
            </w:r>
          </w:p>
        </w:tc>
        <w:tc>
          <w:tcPr>
            <w:tcW w:w="2511" w:type="dxa"/>
            <w:shd w:val="clear" w:color="auto" w:fill="808080" w:themeFill="background1" w:themeFillShade="80"/>
            <w:tcMar>
              <w:top w:w="100" w:type="dxa"/>
              <w:left w:w="100" w:type="dxa"/>
              <w:bottom w:w="100" w:type="dxa"/>
              <w:right w:w="100" w:type="dxa"/>
            </w:tcMar>
            <w:vAlign w:val="center"/>
          </w:tcPr>
          <w:p w14:paraId="018AC36A" w14:textId="77777777" w:rsidR="00D30491" w:rsidRPr="003A6349" w:rsidRDefault="00D30491" w:rsidP="00B817B2">
            <w:pPr>
              <w:widowControl w:val="0"/>
              <w:spacing w:line="240" w:lineRule="auto"/>
              <w:jc w:val="center"/>
              <w:rPr>
                <w:rFonts w:ascii="Tw Cen MT" w:eastAsiaTheme="majorEastAsia" w:hAnsi="Tw Cen MT" w:cstheme="majorBidi"/>
                <w:sz w:val="18"/>
                <w:szCs w:val="18"/>
              </w:rPr>
            </w:pPr>
          </w:p>
        </w:tc>
        <w:tc>
          <w:tcPr>
            <w:tcW w:w="2511" w:type="dxa"/>
            <w:shd w:val="clear" w:color="auto" w:fill="auto"/>
            <w:tcMar>
              <w:top w:w="100" w:type="dxa"/>
              <w:left w:w="100" w:type="dxa"/>
              <w:bottom w:w="100" w:type="dxa"/>
              <w:right w:w="100" w:type="dxa"/>
            </w:tcMar>
            <w:vAlign w:val="center"/>
          </w:tcPr>
          <w:p w14:paraId="43776B43" w14:textId="1B738D3C" w:rsidR="00D30491" w:rsidRPr="003A6349" w:rsidRDefault="00D30491" w:rsidP="00B817B2">
            <w:pPr>
              <w:widowControl w:val="0"/>
              <w:spacing w:line="240" w:lineRule="auto"/>
              <w:jc w:val="center"/>
              <w:rPr>
                <w:rFonts w:ascii="Tw Cen MT" w:eastAsiaTheme="majorEastAsia" w:hAnsi="Tw Cen MT" w:cstheme="majorBidi"/>
                <w:sz w:val="18"/>
                <w:szCs w:val="18"/>
              </w:rPr>
            </w:pPr>
            <w:r w:rsidRPr="003A6349">
              <w:rPr>
                <w:rFonts w:ascii="Tw Cen MT" w:eastAsiaTheme="majorEastAsia" w:hAnsi="Tw Cen MT" w:cstheme="majorBidi"/>
                <w:sz w:val="18"/>
                <w:szCs w:val="18"/>
              </w:rPr>
              <w:t xml:space="preserve">Work on a creative project using ideas from </w:t>
            </w:r>
            <w:r w:rsidRPr="003A6349">
              <w:rPr>
                <w:rFonts w:ascii="Tw Cen MT" w:eastAsiaTheme="majorEastAsia" w:hAnsi="Tw Cen MT" w:cstheme="majorBidi"/>
                <w:i/>
                <w:iCs/>
                <w:sz w:val="18"/>
                <w:szCs w:val="18"/>
              </w:rPr>
              <w:t>The Arts</w:t>
            </w:r>
            <w:r w:rsidRPr="003A6349">
              <w:rPr>
                <w:rFonts w:ascii="Tw Cen MT" w:eastAsiaTheme="majorEastAsia" w:hAnsi="Tw Cen MT" w:cstheme="majorBidi"/>
                <w:sz w:val="18"/>
                <w:szCs w:val="18"/>
              </w:rPr>
              <w:t xml:space="preserve"> on</w:t>
            </w:r>
          </w:p>
          <w:p w14:paraId="575AB431" w14:textId="77777777" w:rsidR="00D30491" w:rsidRPr="003A6349" w:rsidRDefault="00AF212B" w:rsidP="00B817B2">
            <w:pPr>
              <w:widowControl w:val="0"/>
              <w:spacing w:line="240" w:lineRule="auto"/>
              <w:jc w:val="center"/>
              <w:rPr>
                <w:rFonts w:ascii="Tw Cen MT" w:eastAsiaTheme="majorEastAsia" w:hAnsi="Tw Cen MT" w:cstheme="majorBidi"/>
                <w:sz w:val="18"/>
                <w:szCs w:val="18"/>
              </w:rPr>
            </w:pPr>
            <w:hyperlink r:id="rId33">
              <w:r w:rsidR="00D30491" w:rsidRPr="003A6349">
                <w:rPr>
                  <w:rStyle w:val="Hyperlink"/>
                  <w:rFonts w:ascii="Tw Cen MT" w:eastAsia="Calibri" w:hAnsi="Tw Cen MT" w:cs="Calibri"/>
                  <w:sz w:val="18"/>
                  <w:szCs w:val="18"/>
                </w:rPr>
                <w:t xml:space="preserve">PBS </w:t>
              </w:r>
              <w:proofErr w:type="spellStart"/>
              <w:r w:rsidR="00D30491" w:rsidRPr="003A6349">
                <w:rPr>
                  <w:rStyle w:val="Hyperlink"/>
                  <w:rFonts w:ascii="Tw Cen MT" w:eastAsia="Calibri" w:hAnsi="Tw Cen MT" w:cs="Calibri"/>
                  <w:sz w:val="18"/>
                  <w:szCs w:val="18"/>
                </w:rPr>
                <w:t>LearningMedia</w:t>
              </w:r>
              <w:proofErr w:type="spellEnd"/>
              <w:r w:rsidR="00D30491" w:rsidRPr="003A6349">
                <w:rPr>
                  <w:rStyle w:val="Hyperlink"/>
                  <w:rFonts w:ascii="Tw Cen MT" w:eastAsia="Calibri" w:hAnsi="Tw Cen MT" w:cs="Calibri"/>
                  <w:sz w:val="18"/>
                  <w:szCs w:val="18"/>
                </w:rPr>
                <w:t>!</w:t>
              </w:r>
            </w:hyperlink>
          </w:p>
        </w:tc>
        <w:tc>
          <w:tcPr>
            <w:tcW w:w="2511" w:type="dxa"/>
            <w:shd w:val="clear" w:color="auto" w:fill="808080" w:themeFill="background1" w:themeFillShade="80"/>
            <w:tcMar>
              <w:top w:w="100" w:type="dxa"/>
              <w:left w:w="100" w:type="dxa"/>
              <w:bottom w:w="100" w:type="dxa"/>
              <w:right w:w="100" w:type="dxa"/>
            </w:tcMar>
            <w:vAlign w:val="center"/>
          </w:tcPr>
          <w:p w14:paraId="4DBFB2B6" w14:textId="77777777" w:rsidR="00D30491" w:rsidRPr="003A6349" w:rsidRDefault="00D30491" w:rsidP="00B817B2">
            <w:pPr>
              <w:widowControl w:val="0"/>
              <w:spacing w:line="240" w:lineRule="auto"/>
              <w:jc w:val="center"/>
              <w:rPr>
                <w:rFonts w:ascii="Tw Cen MT" w:eastAsiaTheme="majorEastAsia" w:hAnsi="Tw Cen MT" w:cstheme="majorBidi"/>
                <w:sz w:val="18"/>
                <w:szCs w:val="18"/>
              </w:rPr>
            </w:pPr>
          </w:p>
        </w:tc>
        <w:tc>
          <w:tcPr>
            <w:tcW w:w="2511" w:type="dxa"/>
            <w:shd w:val="clear" w:color="auto" w:fill="auto"/>
            <w:tcMar>
              <w:top w:w="100" w:type="dxa"/>
              <w:left w:w="100" w:type="dxa"/>
              <w:bottom w:w="100" w:type="dxa"/>
              <w:right w:w="100" w:type="dxa"/>
            </w:tcMar>
            <w:vAlign w:val="center"/>
          </w:tcPr>
          <w:p w14:paraId="4E37D412" w14:textId="3AFDEDA5" w:rsidR="00D30491" w:rsidRPr="003A6349" w:rsidRDefault="00D30491" w:rsidP="00B817B2">
            <w:pPr>
              <w:widowControl w:val="0"/>
              <w:spacing w:line="240" w:lineRule="auto"/>
              <w:jc w:val="center"/>
              <w:rPr>
                <w:rFonts w:ascii="Tw Cen MT" w:eastAsiaTheme="majorEastAsia" w:hAnsi="Tw Cen MT" w:cstheme="majorBidi"/>
                <w:sz w:val="18"/>
                <w:szCs w:val="18"/>
              </w:rPr>
            </w:pPr>
            <w:r w:rsidRPr="003A6349">
              <w:rPr>
                <w:rFonts w:ascii="Tw Cen MT" w:eastAsiaTheme="majorEastAsia" w:hAnsi="Tw Cen MT" w:cstheme="majorBidi"/>
                <w:sz w:val="18"/>
                <w:szCs w:val="18"/>
              </w:rPr>
              <w:t xml:space="preserve">Work on a creative project using ideas from </w:t>
            </w:r>
            <w:r w:rsidRPr="003A6349">
              <w:rPr>
                <w:rFonts w:ascii="Tw Cen MT" w:eastAsiaTheme="majorEastAsia" w:hAnsi="Tw Cen MT" w:cstheme="majorBidi"/>
                <w:i/>
                <w:iCs/>
                <w:sz w:val="18"/>
                <w:szCs w:val="18"/>
              </w:rPr>
              <w:t>The Arts</w:t>
            </w:r>
            <w:r w:rsidRPr="003A6349">
              <w:rPr>
                <w:rFonts w:ascii="Tw Cen MT" w:eastAsiaTheme="majorEastAsia" w:hAnsi="Tw Cen MT" w:cstheme="majorBidi"/>
                <w:sz w:val="18"/>
                <w:szCs w:val="18"/>
              </w:rPr>
              <w:t xml:space="preserve"> on</w:t>
            </w:r>
          </w:p>
          <w:p w14:paraId="4ECF9C37" w14:textId="77777777" w:rsidR="00D30491" w:rsidRPr="003A6349" w:rsidRDefault="00AF212B" w:rsidP="00B817B2">
            <w:pPr>
              <w:widowControl w:val="0"/>
              <w:spacing w:line="240" w:lineRule="auto"/>
              <w:jc w:val="center"/>
              <w:rPr>
                <w:rFonts w:ascii="Tw Cen MT" w:eastAsiaTheme="majorEastAsia" w:hAnsi="Tw Cen MT" w:cstheme="majorBidi"/>
                <w:sz w:val="18"/>
                <w:szCs w:val="18"/>
              </w:rPr>
            </w:pPr>
            <w:hyperlink r:id="rId34">
              <w:r w:rsidR="00D30491" w:rsidRPr="003A6349">
                <w:rPr>
                  <w:rStyle w:val="Hyperlink"/>
                  <w:rFonts w:ascii="Tw Cen MT" w:eastAsia="Calibri" w:hAnsi="Tw Cen MT" w:cs="Calibri"/>
                  <w:sz w:val="18"/>
                  <w:szCs w:val="18"/>
                </w:rPr>
                <w:t xml:space="preserve">PBS </w:t>
              </w:r>
              <w:proofErr w:type="spellStart"/>
              <w:r w:rsidR="00D30491" w:rsidRPr="003A6349">
                <w:rPr>
                  <w:rStyle w:val="Hyperlink"/>
                  <w:rFonts w:ascii="Tw Cen MT" w:eastAsia="Calibri" w:hAnsi="Tw Cen MT" w:cs="Calibri"/>
                  <w:sz w:val="18"/>
                  <w:szCs w:val="18"/>
                </w:rPr>
                <w:t>LearningMedia</w:t>
              </w:r>
              <w:proofErr w:type="spellEnd"/>
              <w:r w:rsidR="00D30491" w:rsidRPr="003A6349">
                <w:rPr>
                  <w:rStyle w:val="Hyperlink"/>
                  <w:rFonts w:ascii="Tw Cen MT" w:eastAsia="Calibri" w:hAnsi="Tw Cen MT" w:cs="Calibri"/>
                  <w:sz w:val="18"/>
                  <w:szCs w:val="18"/>
                </w:rPr>
                <w:t>!</w:t>
              </w:r>
            </w:hyperlink>
          </w:p>
        </w:tc>
        <w:tc>
          <w:tcPr>
            <w:tcW w:w="2511" w:type="dxa"/>
            <w:shd w:val="clear" w:color="auto" w:fill="808080" w:themeFill="background1" w:themeFillShade="80"/>
            <w:tcMar>
              <w:top w:w="100" w:type="dxa"/>
              <w:left w:w="100" w:type="dxa"/>
              <w:bottom w:w="100" w:type="dxa"/>
              <w:right w:w="100" w:type="dxa"/>
            </w:tcMar>
            <w:vAlign w:val="center"/>
          </w:tcPr>
          <w:p w14:paraId="0DA8D67B" w14:textId="77777777" w:rsidR="00D30491" w:rsidRPr="003A6349" w:rsidRDefault="00D30491" w:rsidP="00B817B2">
            <w:pPr>
              <w:widowControl w:val="0"/>
              <w:spacing w:line="240" w:lineRule="auto"/>
              <w:jc w:val="center"/>
              <w:rPr>
                <w:rFonts w:ascii="Tw Cen MT" w:eastAsiaTheme="majorEastAsia" w:hAnsi="Tw Cen MT" w:cstheme="majorBidi"/>
                <w:sz w:val="18"/>
                <w:szCs w:val="18"/>
              </w:rPr>
            </w:pPr>
          </w:p>
        </w:tc>
      </w:tr>
      <w:tr w:rsidR="00D30491" w:rsidRPr="003A6349" w14:paraId="1AA3EE64" w14:textId="77777777" w:rsidTr="501B82D6">
        <w:tc>
          <w:tcPr>
            <w:tcW w:w="1860" w:type="dxa"/>
            <w:shd w:val="clear" w:color="auto" w:fill="auto"/>
            <w:tcMar>
              <w:top w:w="100" w:type="dxa"/>
              <w:left w:w="100" w:type="dxa"/>
              <w:bottom w:w="100" w:type="dxa"/>
              <w:right w:w="100" w:type="dxa"/>
            </w:tcMar>
            <w:vAlign w:val="center"/>
          </w:tcPr>
          <w:p w14:paraId="1E135589" w14:textId="77777777" w:rsidR="00D30491" w:rsidRPr="003A6349" w:rsidRDefault="00D30491" w:rsidP="00B817B2">
            <w:pPr>
              <w:widowControl w:val="0"/>
              <w:spacing w:line="240" w:lineRule="auto"/>
              <w:jc w:val="center"/>
              <w:rPr>
                <w:rFonts w:ascii="Tw Cen MT" w:eastAsiaTheme="majorEastAsia" w:hAnsi="Tw Cen MT" w:cstheme="majorBidi"/>
                <w:b/>
                <w:bCs/>
                <w:sz w:val="20"/>
                <w:szCs w:val="20"/>
              </w:rPr>
            </w:pPr>
            <w:r w:rsidRPr="003A6349">
              <w:rPr>
                <w:rFonts w:ascii="Tw Cen MT" w:eastAsiaTheme="majorEastAsia" w:hAnsi="Tw Cen MT" w:cstheme="majorBidi"/>
                <w:b/>
                <w:bCs/>
                <w:sz w:val="20"/>
                <w:szCs w:val="20"/>
              </w:rPr>
              <w:t>Reflection Routine</w:t>
            </w:r>
          </w:p>
          <w:p w14:paraId="66C52130" w14:textId="77777777" w:rsidR="00D30491" w:rsidRPr="003A6349" w:rsidRDefault="00D30491" w:rsidP="00B817B2">
            <w:pPr>
              <w:widowControl w:val="0"/>
              <w:spacing w:line="240" w:lineRule="auto"/>
              <w:jc w:val="center"/>
              <w:rPr>
                <w:rFonts w:ascii="Tw Cen MT" w:hAnsi="Tw Cen MT"/>
                <w:sz w:val="24"/>
                <w:szCs w:val="24"/>
              </w:rPr>
            </w:pPr>
            <w:r>
              <w:rPr>
                <w:noProof/>
              </w:rPr>
              <w:lastRenderedPageBreak/>
              <w:drawing>
                <wp:inline distT="0" distB="0" distL="0" distR="0" wp14:anchorId="0E1595FE" wp14:editId="0CABB12E">
                  <wp:extent cx="354974" cy="520629"/>
                  <wp:effectExtent l="0" t="0" r="0" b="0"/>
                  <wp:docPr id="432699937" name="Picture 1717560636" descr="This picture depicts the &quot;reflection routine&quot; cue for someone.  For example, there is a picture of someone with a thought bubble above their head and the word, &quot;think.&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7560636"/>
                          <pic:cNvPicPr/>
                        </pic:nvPicPr>
                        <pic:blipFill>
                          <a:blip r:embed="rId35">
                            <a:extLst>
                              <a:ext uri="{28A0092B-C50C-407E-A947-70E740481C1C}">
                                <a14:useLocalDpi xmlns:a14="http://schemas.microsoft.com/office/drawing/2010/main" val="0"/>
                              </a:ext>
                            </a:extLst>
                          </a:blip>
                          <a:stretch>
                            <a:fillRect/>
                          </a:stretch>
                        </pic:blipFill>
                        <pic:spPr>
                          <a:xfrm>
                            <a:off x="0" y="0"/>
                            <a:ext cx="354974" cy="520629"/>
                          </a:xfrm>
                          <a:prstGeom prst="rect">
                            <a:avLst/>
                          </a:prstGeom>
                        </pic:spPr>
                      </pic:pic>
                    </a:graphicData>
                  </a:graphic>
                </wp:inline>
              </w:drawing>
            </w:r>
          </w:p>
        </w:tc>
        <w:tc>
          <w:tcPr>
            <w:tcW w:w="12555" w:type="dxa"/>
            <w:gridSpan w:val="5"/>
            <w:shd w:val="clear" w:color="auto" w:fill="FFFFFF" w:themeFill="background1"/>
            <w:tcMar>
              <w:top w:w="100" w:type="dxa"/>
              <w:left w:w="100" w:type="dxa"/>
              <w:bottom w:w="100" w:type="dxa"/>
              <w:right w:w="100" w:type="dxa"/>
            </w:tcMar>
            <w:vAlign w:val="center"/>
          </w:tcPr>
          <w:p w14:paraId="2D5CB801" w14:textId="3A92AB48" w:rsidR="00B91BDD" w:rsidRDefault="00D30491" w:rsidP="00B817B2">
            <w:pPr>
              <w:widowControl w:val="0"/>
              <w:spacing w:line="288" w:lineRule="auto"/>
              <w:jc w:val="center"/>
              <w:rPr>
                <w:rFonts w:ascii="Tw Cen MT" w:eastAsiaTheme="majorEastAsia" w:hAnsi="Tw Cen MT" w:cstheme="majorBidi"/>
                <w:b/>
                <w:bCs/>
                <w:sz w:val="18"/>
                <w:szCs w:val="18"/>
              </w:rPr>
            </w:pPr>
            <w:r w:rsidRPr="003A6349">
              <w:rPr>
                <w:rFonts w:ascii="Tw Cen MT" w:eastAsiaTheme="majorEastAsia" w:hAnsi="Tw Cen MT" w:cstheme="majorBidi"/>
                <w:b/>
                <w:bCs/>
                <w:sz w:val="18"/>
                <w:szCs w:val="18"/>
              </w:rPr>
              <w:lastRenderedPageBreak/>
              <w:t>Reflect at the end of your day or week by writing about it with words and/or pictures!</w:t>
            </w:r>
          </w:p>
          <w:p w14:paraId="33972606" w14:textId="27C1C8EB" w:rsidR="00D30491" w:rsidRPr="003A6349" w:rsidRDefault="00D30491" w:rsidP="00B817B2">
            <w:pPr>
              <w:widowControl w:val="0"/>
              <w:spacing w:line="288" w:lineRule="auto"/>
              <w:jc w:val="center"/>
              <w:rPr>
                <w:rFonts w:ascii="Tw Cen MT" w:eastAsiaTheme="majorEastAsia" w:hAnsi="Tw Cen MT" w:cstheme="majorBidi"/>
                <w:b/>
                <w:bCs/>
                <w:sz w:val="18"/>
                <w:szCs w:val="18"/>
                <w:u w:val="single"/>
              </w:rPr>
            </w:pPr>
            <w:r w:rsidRPr="003A6349">
              <w:rPr>
                <w:rFonts w:ascii="Tw Cen MT" w:eastAsiaTheme="majorEastAsia" w:hAnsi="Tw Cen MT" w:cstheme="majorBidi"/>
                <w:i/>
                <w:iCs/>
                <w:sz w:val="18"/>
                <w:szCs w:val="18"/>
                <w:u w:val="single"/>
              </w:rPr>
              <w:t xml:space="preserve">Choose </w:t>
            </w:r>
            <w:r w:rsidR="0014065D">
              <w:rPr>
                <w:rFonts w:ascii="Tw Cen MT" w:eastAsiaTheme="majorEastAsia" w:hAnsi="Tw Cen MT" w:cstheme="majorBidi"/>
                <w:i/>
                <w:iCs/>
                <w:sz w:val="18"/>
                <w:szCs w:val="18"/>
                <w:u w:val="single"/>
              </w:rPr>
              <w:t>2</w:t>
            </w:r>
            <w:r w:rsidRPr="003A6349">
              <w:rPr>
                <w:rFonts w:ascii="Tw Cen MT" w:eastAsiaTheme="majorEastAsia" w:hAnsi="Tw Cen MT" w:cstheme="majorBidi"/>
                <w:i/>
                <w:iCs/>
                <w:sz w:val="18"/>
                <w:szCs w:val="18"/>
                <w:u w:val="single"/>
              </w:rPr>
              <w:t xml:space="preserve"> questions to answer:</w:t>
            </w:r>
          </w:p>
          <w:p w14:paraId="489A8A1F" w14:textId="50459817" w:rsidR="00D30491" w:rsidRPr="003A6349" w:rsidRDefault="00D30491" w:rsidP="00B817B2">
            <w:pPr>
              <w:widowControl w:val="0"/>
              <w:spacing w:line="288" w:lineRule="auto"/>
              <w:ind w:left="2880"/>
              <w:rPr>
                <w:rFonts w:ascii="Tw Cen MT" w:eastAsiaTheme="majorEastAsia" w:hAnsi="Tw Cen MT" w:cstheme="majorBidi"/>
                <w:sz w:val="18"/>
                <w:szCs w:val="18"/>
              </w:rPr>
            </w:pPr>
            <w:r w:rsidRPr="003A6349">
              <w:rPr>
                <w:rFonts w:ascii="Tw Cen MT" w:eastAsiaTheme="majorEastAsia" w:hAnsi="Tw Cen MT" w:cstheme="majorBidi"/>
                <w:b/>
                <w:bCs/>
                <w:sz w:val="18"/>
                <w:szCs w:val="18"/>
              </w:rPr>
              <w:lastRenderedPageBreak/>
              <w:t>1)</w:t>
            </w:r>
            <w:r w:rsidRPr="003A6349">
              <w:rPr>
                <w:rFonts w:ascii="Tw Cen MT" w:eastAsiaTheme="majorEastAsia" w:hAnsi="Tw Cen MT" w:cstheme="majorBidi"/>
                <w:sz w:val="18"/>
                <w:szCs w:val="18"/>
              </w:rPr>
              <w:t xml:space="preserve"> </w:t>
            </w:r>
            <w:r w:rsidRPr="003A6349">
              <w:rPr>
                <w:rFonts w:ascii="Tw Cen MT" w:eastAsiaTheme="majorEastAsia" w:hAnsi="Tw Cen MT" w:cstheme="majorBidi"/>
                <w:i/>
                <w:iCs/>
                <w:sz w:val="18"/>
                <w:szCs w:val="18"/>
              </w:rPr>
              <w:t>What is one new thing you learned?</w:t>
            </w:r>
          </w:p>
          <w:p w14:paraId="6BB1AE36" w14:textId="18E89774" w:rsidR="00D30491" w:rsidRPr="003A6349" w:rsidRDefault="00D30491" w:rsidP="00B817B2">
            <w:pPr>
              <w:widowControl w:val="0"/>
              <w:spacing w:line="288" w:lineRule="auto"/>
              <w:ind w:left="2880"/>
              <w:rPr>
                <w:rFonts w:ascii="Tw Cen MT" w:eastAsiaTheme="majorEastAsia" w:hAnsi="Tw Cen MT" w:cstheme="majorBidi"/>
                <w:sz w:val="18"/>
                <w:szCs w:val="18"/>
              </w:rPr>
            </w:pPr>
            <w:r w:rsidRPr="003A6349">
              <w:rPr>
                <w:rFonts w:ascii="Tw Cen MT" w:eastAsiaTheme="majorEastAsia" w:hAnsi="Tw Cen MT" w:cstheme="majorBidi"/>
                <w:b/>
                <w:bCs/>
                <w:sz w:val="18"/>
                <w:szCs w:val="18"/>
              </w:rPr>
              <w:t>2)</w:t>
            </w:r>
            <w:r w:rsidRPr="003A6349">
              <w:rPr>
                <w:rFonts w:ascii="Tw Cen MT" w:eastAsiaTheme="majorEastAsia" w:hAnsi="Tw Cen MT" w:cstheme="majorBidi"/>
                <w:sz w:val="18"/>
                <w:szCs w:val="18"/>
              </w:rPr>
              <w:t xml:space="preserve"> </w:t>
            </w:r>
            <w:r w:rsidRPr="003A6349">
              <w:rPr>
                <w:rFonts w:ascii="Tw Cen MT" w:eastAsiaTheme="majorEastAsia" w:hAnsi="Tw Cen MT" w:cstheme="majorBidi"/>
                <w:i/>
                <w:iCs/>
                <w:sz w:val="18"/>
                <w:szCs w:val="18"/>
              </w:rPr>
              <w:t>What is something new you tried?</w:t>
            </w:r>
          </w:p>
          <w:p w14:paraId="1A753D7D" w14:textId="77777777" w:rsidR="00D30491" w:rsidRPr="003A6349" w:rsidRDefault="00D30491" w:rsidP="00B817B2">
            <w:pPr>
              <w:widowControl w:val="0"/>
              <w:spacing w:line="288" w:lineRule="auto"/>
              <w:ind w:left="2880"/>
              <w:rPr>
                <w:rFonts w:ascii="Tw Cen MT" w:eastAsiaTheme="majorEastAsia" w:hAnsi="Tw Cen MT" w:cstheme="majorBidi"/>
                <w:i/>
                <w:iCs/>
                <w:sz w:val="18"/>
                <w:szCs w:val="18"/>
              </w:rPr>
            </w:pPr>
            <w:r w:rsidRPr="003A6349">
              <w:rPr>
                <w:rFonts w:ascii="Tw Cen MT" w:eastAsiaTheme="majorEastAsia" w:hAnsi="Tw Cen MT" w:cstheme="majorBidi"/>
                <w:b/>
                <w:bCs/>
                <w:sz w:val="18"/>
                <w:szCs w:val="18"/>
              </w:rPr>
              <w:t>3)</w:t>
            </w:r>
            <w:r w:rsidRPr="003A6349">
              <w:rPr>
                <w:rFonts w:ascii="Tw Cen MT" w:eastAsiaTheme="majorEastAsia" w:hAnsi="Tw Cen MT" w:cstheme="majorBidi"/>
                <w:sz w:val="18"/>
                <w:szCs w:val="18"/>
              </w:rPr>
              <w:t xml:space="preserve"> </w:t>
            </w:r>
            <w:r w:rsidRPr="003A6349">
              <w:rPr>
                <w:rFonts w:ascii="Tw Cen MT" w:eastAsiaTheme="majorEastAsia" w:hAnsi="Tw Cen MT" w:cstheme="majorBidi"/>
                <w:i/>
                <w:iCs/>
                <w:sz w:val="18"/>
                <w:szCs w:val="18"/>
              </w:rPr>
              <w:t>How are you feeling?</w:t>
            </w:r>
          </w:p>
          <w:p w14:paraId="1EC49F3B" w14:textId="2E07029A" w:rsidR="00D30491" w:rsidRPr="003A6349" w:rsidRDefault="00D30491" w:rsidP="00B817B2">
            <w:pPr>
              <w:widowControl w:val="0"/>
              <w:spacing w:line="288" w:lineRule="auto"/>
              <w:ind w:left="2880"/>
              <w:rPr>
                <w:rFonts w:ascii="Tw Cen MT" w:eastAsiaTheme="majorEastAsia" w:hAnsi="Tw Cen MT" w:cstheme="majorBidi"/>
                <w:sz w:val="18"/>
                <w:szCs w:val="18"/>
              </w:rPr>
            </w:pPr>
            <w:r w:rsidRPr="003A6349">
              <w:rPr>
                <w:rFonts w:ascii="Tw Cen MT" w:eastAsiaTheme="majorEastAsia" w:hAnsi="Tw Cen MT" w:cstheme="majorBidi"/>
                <w:i/>
                <w:iCs/>
                <w:sz w:val="18"/>
                <w:szCs w:val="18"/>
              </w:rPr>
              <w:t>4</w:t>
            </w:r>
            <w:r w:rsidRPr="003A6349">
              <w:rPr>
                <w:rFonts w:ascii="Tw Cen MT" w:eastAsiaTheme="majorEastAsia" w:hAnsi="Tw Cen MT" w:cstheme="majorBidi"/>
                <w:b/>
                <w:bCs/>
                <w:sz w:val="18"/>
                <w:szCs w:val="18"/>
              </w:rPr>
              <w:t xml:space="preserve">) </w:t>
            </w:r>
            <w:r w:rsidRPr="003A6349">
              <w:rPr>
                <w:rFonts w:ascii="Tw Cen MT" w:eastAsiaTheme="majorEastAsia" w:hAnsi="Tw Cen MT" w:cstheme="majorBidi"/>
                <w:i/>
                <w:iCs/>
                <w:sz w:val="18"/>
                <w:szCs w:val="18"/>
              </w:rPr>
              <w:t>What was the best part of your day or week?</w:t>
            </w:r>
          </w:p>
          <w:p w14:paraId="781D6476" w14:textId="084CAA5E" w:rsidR="00D30491" w:rsidRPr="003A6349" w:rsidRDefault="00D30491" w:rsidP="00B817B2">
            <w:pPr>
              <w:widowControl w:val="0"/>
              <w:spacing w:line="288" w:lineRule="auto"/>
              <w:ind w:left="2880"/>
              <w:rPr>
                <w:rFonts w:ascii="Tw Cen MT" w:eastAsiaTheme="majorEastAsia" w:hAnsi="Tw Cen MT" w:cstheme="majorBidi"/>
                <w:sz w:val="18"/>
                <w:szCs w:val="18"/>
              </w:rPr>
            </w:pPr>
            <w:r w:rsidRPr="003A6349">
              <w:rPr>
                <w:rFonts w:ascii="Tw Cen MT" w:eastAsiaTheme="majorEastAsia" w:hAnsi="Tw Cen MT" w:cstheme="majorBidi"/>
                <w:b/>
                <w:bCs/>
                <w:sz w:val="18"/>
                <w:szCs w:val="18"/>
              </w:rPr>
              <w:t>5)</w:t>
            </w:r>
            <w:r w:rsidRPr="003A6349">
              <w:rPr>
                <w:rFonts w:ascii="Tw Cen MT" w:eastAsiaTheme="majorEastAsia" w:hAnsi="Tw Cen MT" w:cstheme="majorBidi"/>
                <w:sz w:val="18"/>
                <w:szCs w:val="18"/>
              </w:rPr>
              <w:t xml:space="preserve"> </w:t>
            </w:r>
            <w:r w:rsidRPr="003A6349">
              <w:rPr>
                <w:rFonts w:ascii="Tw Cen MT" w:eastAsiaTheme="majorEastAsia" w:hAnsi="Tw Cen MT" w:cstheme="majorBidi"/>
                <w:i/>
                <w:iCs/>
                <w:sz w:val="18"/>
                <w:szCs w:val="18"/>
              </w:rPr>
              <w:t>What is your goal for tomorrow or next week?</w:t>
            </w:r>
          </w:p>
        </w:tc>
      </w:tr>
    </w:tbl>
    <w:p w14:paraId="07188F7F" w14:textId="13BAD693" w:rsidR="00385FCE" w:rsidRDefault="00385FCE" w:rsidP="501B82D6">
      <w:pPr>
        <w:rPr>
          <w:rFonts w:ascii="Tw Cen MT" w:eastAsiaTheme="majorEastAsia" w:hAnsi="Tw Cen MT" w:cstheme="majorBidi"/>
          <w:b/>
          <w:bCs/>
          <w:sz w:val="28"/>
          <w:szCs w:val="28"/>
        </w:rPr>
      </w:pPr>
    </w:p>
    <w:p w14:paraId="43A2B6A6" w14:textId="243B0416" w:rsidR="00A57AF7" w:rsidRPr="00A665F2" w:rsidRDefault="00EE16C5" w:rsidP="007C44F1">
      <w:pPr>
        <w:spacing w:before="240" w:after="40" w:line="288" w:lineRule="auto"/>
        <w:rPr>
          <w:rFonts w:ascii="Tw Cen MT" w:eastAsiaTheme="majorEastAsia" w:hAnsi="Tw Cen MT" w:cstheme="majorBidi"/>
          <w:b/>
          <w:bCs/>
          <w:sz w:val="28"/>
          <w:szCs w:val="28"/>
        </w:rPr>
      </w:pPr>
      <w:r w:rsidRPr="00A665F2">
        <w:rPr>
          <w:rFonts w:ascii="Tw Cen MT" w:eastAsiaTheme="majorEastAsia" w:hAnsi="Tw Cen MT" w:cstheme="majorBidi"/>
          <w:b/>
          <w:bCs/>
          <w:sz w:val="28"/>
          <w:szCs w:val="28"/>
        </w:rPr>
        <w:t>Other consider</w:t>
      </w:r>
      <w:r w:rsidR="505CBE94" w:rsidRPr="00A665F2">
        <w:rPr>
          <w:rFonts w:ascii="Tw Cen MT" w:eastAsiaTheme="majorEastAsia" w:hAnsi="Tw Cen MT" w:cstheme="majorBidi"/>
          <w:b/>
          <w:bCs/>
          <w:sz w:val="28"/>
          <w:szCs w:val="28"/>
        </w:rPr>
        <w:t>ations</w:t>
      </w:r>
    </w:p>
    <w:p w14:paraId="01720317" w14:textId="0F30A758" w:rsidR="00A57AF7" w:rsidRPr="007503BC" w:rsidRDefault="00EE16C5" w:rsidP="00C206D6">
      <w:pPr>
        <w:numPr>
          <w:ilvl w:val="0"/>
          <w:numId w:val="2"/>
        </w:numPr>
        <w:spacing w:after="40" w:line="288" w:lineRule="auto"/>
        <w:rPr>
          <w:rFonts w:ascii="Tw Cen MT" w:eastAsiaTheme="majorEastAsia" w:hAnsi="Tw Cen MT" w:cstheme="majorBidi"/>
          <w:sz w:val="24"/>
          <w:szCs w:val="24"/>
        </w:rPr>
      </w:pPr>
      <w:r w:rsidRPr="007503BC">
        <w:rPr>
          <w:rFonts w:ascii="Tw Cen MT" w:eastAsiaTheme="majorEastAsia" w:hAnsi="Tw Cen MT" w:cstheme="majorBidi"/>
          <w:sz w:val="24"/>
          <w:szCs w:val="24"/>
        </w:rPr>
        <w:t>Not everything needs to be online</w:t>
      </w:r>
      <w:r w:rsidR="007503BC">
        <w:rPr>
          <w:rFonts w:ascii="Tw Cen MT" w:eastAsiaTheme="majorEastAsia" w:hAnsi="Tw Cen MT" w:cstheme="majorBidi"/>
          <w:sz w:val="24"/>
          <w:szCs w:val="24"/>
        </w:rPr>
        <w:t xml:space="preserve">! </w:t>
      </w:r>
      <w:r w:rsidRPr="007503BC">
        <w:rPr>
          <w:rFonts w:ascii="Tw Cen MT" w:eastAsiaTheme="majorEastAsia" w:hAnsi="Tw Cen MT" w:cstheme="majorBidi"/>
          <w:sz w:val="24"/>
          <w:szCs w:val="24"/>
        </w:rPr>
        <w:t xml:space="preserve">Playing games such as </w:t>
      </w:r>
      <w:r w:rsidR="5DD362E8" w:rsidRPr="007503BC">
        <w:rPr>
          <w:rFonts w:ascii="Tw Cen MT" w:eastAsiaTheme="majorEastAsia" w:hAnsi="Tw Cen MT" w:cstheme="majorBidi"/>
          <w:sz w:val="24"/>
          <w:szCs w:val="24"/>
        </w:rPr>
        <w:t xml:space="preserve">UNO, </w:t>
      </w:r>
      <w:r w:rsidRPr="007503BC">
        <w:rPr>
          <w:rFonts w:ascii="Tw Cen MT" w:eastAsiaTheme="majorEastAsia" w:hAnsi="Tw Cen MT" w:cstheme="majorBidi"/>
          <w:sz w:val="24"/>
          <w:szCs w:val="24"/>
        </w:rPr>
        <w:t>Scrabble Jr., Monopoly, etc.</w:t>
      </w:r>
      <w:r w:rsidR="15A5A63A" w:rsidRPr="007503BC">
        <w:rPr>
          <w:rFonts w:ascii="Tw Cen MT" w:eastAsiaTheme="majorEastAsia" w:hAnsi="Tw Cen MT" w:cstheme="majorBidi"/>
          <w:sz w:val="24"/>
          <w:szCs w:val="24"/>
        </w:rPr>
        <w:t xml:space="preserve">, </w:t>
      </w:r>
      <w:r w:rsidRPr="007503BC">
        <w:rPr>
          <w:rFonts w:ascii="Tw Cen MT" w:eastAsiaTheme="majorEastAsia" w:hAnsi="Tw Cen MT" w:cstheme="majorBidi"/>
          <w:sz w:val="24"/>
          <w:szCs w:val="24"/>
        </w:rPr>
        <w:t>count</w:t>
      </w:r>
      <w:r w:rsidR="1A8A4B55" w:rsidRPr="007503BC">
        <w:rPr>
          <w:rFonts w:ascii="Tw Cen MT" w:eastAsiaTheme="majorEastAsia" w:hAnsi="Tw Cen MT" w:cstheme="majorBidi"/>
          <w:sz w:val="24"/>
          <w:szCs w:val="24"/>
        </w:rPr>
        <w:t>s</w:t>
      </w:r>
      <w:r w:rsidRPr="007503BC">
        <w:rPr>
          <w:rFonts w:ascii="Tw Cen MT" w:eastAsiaTheme="majorEastAsia" w:hAnsi="Tw Cen MT" w:cstheme="majorBidi"/>
          <w:sz w:val="24"/>
          <w:szCs w:val="24"/>
        </w:rPr>
        <w:t xml:space="preserve"> toward additional </w:t>
      </w:r>
      <w:r w:rsidR="7B919786" w:rsidRPr="007503BC">
        <w:rPr>
          <w:rFonts w:ascii="Tw Cen MT" w:eastAsiaTheme="majorEastAsia" w:hAnsi="Tw Cen MT" w:cstheme="majorBidi"/>
          <w:sz w:val="24"/>
          <w:szCs w:val="24"/>
        </w:rPr>
        <w:t>literacy,</w:t>
      </w:r>
      <w:r w:rsidRPr="007503BC">
        <w:rPr>
          <w:rFonts w:ascii="Tw Cen MT" w:eastAsiaTheme="majorEastAsia" w:hAnsi="Tw Cen MT" w:cstheme="majorBidi"/>
          <w:sz w:val="24"/>
          <w:szCs w:val="24"/>
        </w:rPr>
        <w:t xml:space="preserve"> math</w:t>
      </w:r>
      <w:r w:rsidR="6E172D5F" w:rsidRPr="007503BC">
        <w:rPr>
          <w:rFonts w:ascii="Tw Cen MT" w:eastAsiaTheme="majorEastAsia" w:hAnsi="Tw Cen MT" w:cstheme="majorBidi"/>
          <w:sz w:val="24"/>
          <w:szCs w:val="24"/>
        </w:rPr>
        <w:t>, movement, and social skills</w:t>
      </w:r>
      <w:r w:rsidRPr="007503BC">
        <w:rPr>
          <w:rFonts w:ascii="Tw Cen MT" w:eastAsiaTheme="majorEastAsia" w:hAnsi="Tw Cen MT" w:cstheme="majorBidi"/>
          <w:sz w:val="24"/>
          <w:szCs w:val="24"/>
        </w:rPr>
        <w:t xml:space="preserve"> practice</w:t>
      </w:r>
      <w:r w:rsidR="00A665F2" w:rsidRPr="007503BC">
        <w:rPr>
          <w:rFonts w:ascii="Tw Cen MT" w:eastAsiaTheme="majorEastAsia" w:hAnsi="Tw Cen MT" w:cstheme="majorBidi"/>
          <w:sz w:val="24"/>
          <w:szCs w:val="24"/>
        </w:rPr>
        <w:t>.</w:t>
      </w:r>
    </w:p>
    <w:p w14:paraId="594C74DE" w14:textId="55851807" w:rsidR="3C83EB07" w:rsidRPr="007503BC" w:rsidRDefault="375195E0" w:rsidP="00C206D6">
      <w:pPr>
        <w:numPr>
          <w:ilvl w:val="0"/>
          <w:numId w:val="2"/>
        </w:numPr>
        <w:spacing w:after="40" w:line="288" w:lineRule="auto"/>
        <w:rPr>
          <w:rFonts w:ascii="Tw Cen MT" w:hAnsi="Tw Cen MT"/>
          <w:sz w:val="24"/>
          <w:szCs w:val="24"/>
        </w:rPr>
      </w:pPr>
      <w:r w:rsidRPr="007503BC">
        <w:rPr>
          <w:rFonts w:ascii="Tw Cen MT" w:eastAsiaTheme="majorEastAsia" w:hAnsi="Tw Cen MT" w:cstheme="majorBidi"/>
          <w:sz w:val="24"/>
          <w:szCs w:val="24"/>
        </w:rPr>
        <w:t xml:space="preserve">Become a </w:t>
      </w:r>
      <w:hyperlink r:id="rId36">
        <w:r w:rsidRPr="007503BC">
          <w:rPr>
            <w:rStyle w:val="Hyperlink"/>
            <w:rFonts w:ascii="Tw Cen MT" w:eastAsiaTheme="majorEastAsia" w:hAnsi="Tw Cen MT" w:cstheme="majorBidi"/>
            <w:sz w:val="24"/>
            <w:szCs w:val="24"/>
          </w:rPr>
          <w:t>Junior Ranger!</w:t>
        </w:r>
      </w:hyperlink>
    </w:p>
    <w:p w14:paraId="36458639" w14:textId="77777777" w:rsidR="00385FCE" w:rsidRPr="00A665F2" w:rsidRDefault="00385FCE" w:rsidP="00C206D6">
      <w:pPr>
        <w:spacing w:after="40" w:line="288" w:lineRule="auto"/>
        <w:rPr>
          <w:rFonts w:ascii="Tw Cen MT" w:eastAsiaTheme="majorEastAsia" w:hAnsi="Tw Cen MT" w:cstheme="majorBidi"/>
          <w:sz w:val="28"/>
          <w:szCs w:val="28"/>
        </w:rPr>
      </w:pPr>
    </w:p>
    <w:p w14:paraId="6734DCC4" w14:textId="774BF7C0" w:rsidR="01645F45" w:rsidRPr="00C206D6" w:rsidRDefault="01645F45" w:rsidP="00C206D6">
      <w:pPr>
        <w:spacing w:after="40" w:line="288" w:lineRule="auto"/>
        <w:rPr>
          <w:rFonts w:ascii="Tw Cen MT" w:eastAsiaTheme="majorEastAsia" w:hAnsi="Tw Cen MT" w:cstheme="majorBidi"/>
          <w:b/>
          <w:bCs/>
          <w:sz w:val="28"/>
          <w:szCs w:val="28"/>
        </w:rPr>
      </w:pPr>
      <w:r w:rsidRPr="00C206D6">
        <w:rPr>
          <w:rFonts w:ascii="Tw Cen MT" w:eastAsiaTheme="majorEastAsia" w:hAnsi="Tw Cen MT" w:cstheme="majorBidi"/>
          <w:b/>
          <w:bCs/>
          <w:sz w:val="28"/>
          <w:szCs w:val="28"/>
        </w:rPr>
        <w:t xml:space="preserve">Tips for </w:t>
      </w:r>
      <w:r w:rsidR="5B616D33" w:rsidRPr="00C206D6">
        <w:rPr>
          <w:rFonts w:ascii="Tw Cen MT" w:eastAsiaTheme="majorEastAsia" w:hAnsi="Tw Cen MT" w:cstheme="majorBidi"/>
          <w:b/>
          <w:bCs/>
          <w:sz w:val="28"/>
          <w:szCs w:val="28"/>
        </w:rPr>
        <w:t>online lessons</w:t>
      </w:r>
    </w:p>
    <w:p w14:paraId="70BCB118" w14:textId="0FDC15E8" w:rsidR="01645F45" w:rsidRPr="007503BC" w:rsidRDefault="01645F45" w:rsidP="00C206D6">
      <w:pPr>
        <w:pStyle w:val="ListParagraph"/>
        <w:numPr>
          <w:ilvl w:val="0"/>
          <w:numId w:val="3"/>
        </w:numPr>
        <w:spacing w:after="40" w:line="288" w:lineRule="auto"/>
        <w:contextualSpacing w:val="0"/>
        <w:rPr>
          <w:rFonts w:ascii="Tw Cen MT" w:eastAsia="Calibri" w:hAnsi="Tw Cen MT" w:cs="Calibri"/>
          <w:sz w:val="24"/>
          <w:szCs w:val="24"/>
        </w:rPr>
      </w:pPr>
      <w:r w:rsidRPr="007503BC">
        <w:rPr>
          <w:rFonts w:ascii="Tw Cen MT" w:eastAsia="Calibri" w:hAnsi="Tw Cen MT" w:cs="Calibri"/>
          <w:sz w:val="24"/>
          <w:szCs w:val="24"/>
          <w:lang w:val="en-US"/>
        </w:rPr>
        <w:t xml:space="preserve">Allow for </w:t>
      </w:r>
      <w:r w:rsidRPr="007503BC">
        <w:rPr>
          <w:rFonts w:ascii="Tw Cen MT" w:eastAsia="Calibri" w:hAnsi="Tw Cen MT" w:cs="Calibri"/>
          <w:b/>
          <w:bCs/>
          <w:i/>
          <w:iCs/>
          <w:sz w:val="24"/>
          <w:szCs w:val="24"/>
          <w:lang w:val="en-US"/>
        </w:rPr>
        <w:t>15</w:t>
      </w:r>
      <w:r w:rsidR="006B636E" w:rsidRPr="007503BC">
        <w:rPr>
          <w:rFonts w:ascii="Tw Cen MT" w:eastAsia="Calibri" w:hAnsi="Tw Cen MT" w:cs="Calibri"/>
          <w:b/>
          <w:bCs/>
          <w:i/>
          <w:iCs/>
          <w:sz w:val="24"/>
          <w:szCs w:val="24"/>
          <w:lang w:val="en-US"/>
        </w:rPr>
        <w:t>-</w:t>
      </w:r>
      <w:r w:rsidRPr="007503BC">
        <w:rPr>
          <w:rFonts w:ascii="Tw Cen MT" w:eastAsia="Calibri" w:hAnsi="Tw Cen MT" w:cs="Calibri"/>
          <w:b/>
          <w:bCs/>
          <w:i/>
          <w:iCs/>
          <w:sz w:val="24"/>
          <w:szCs w:val="24"/>
          <w:lang w:val="en-US"/>
        </w:rPr>
        <w:t xml:space="preserve"> to 20</w:t>
      </w:r>
      <w:r w:rsidR="006B636E" w:rsidRPr="007503BC">
        <w:rPr>
          <w:rFonts w:ascii="Tw Cen MT" w:eastAsia="Calibri" w:hAnsi="Tw Cen MT" w:cs="Calibri"/>
          <w:b/>
          <w:bCs/>
          <w:i/>
          <w:iCs/>
          <w:sz w:val="24"/>
          <w:szCs w:val="24"/>
          <w:lang w:val="en-US"/>
        </w:rPr>
        <w:t>-</w:t>
      </w:r>
      <w:r w:rsidRPr="007503BC">
        <w:rPr>
          <w:rFonts w:ascii="Tw Cen MT" w:eastAsia="Calibri" w:hAnsi="Tw Cen MT" w:cs="Calibri"/>
          <w:b/>
          <w:bCs/>
          <w:i/>
          <w:iCs/>
          <w:sz w:val="24"/>
          <w:szCs w:val="24"/>
          <w:lang w:val="en-US"/>
        </w:rPr>
        <w:t>minute sessions</w:t>
      </w:r>
      <w:r w:rsidRPr="007503BC">
        <w:rPr>
          <w:rFonts w:ascii="Tw Cen MT" w:eastAsia="Calibri" w:hAnsi="Tw Cen MT" w:cs="Calibri"/>
          <w:sz w:val="24"/>
          <w:szCs w:val="24"/>
          <w:lang w:val="en-US"/>
        </w:rPr>
        <w:t xml:space="preserve"> throughout the week.</w:t>
      </w:r>
    </w:p>
    <w:p w14:paraId="351C9915" w14:textId="0164D37D" w:rsidR="01645F45" w:rsidRPr="007503BC" w:rsidRDefault="01645F45" w:rsidP="00C206D6">
      <w:pPr>
        <w:pStyle w:val="ListParagraph"/>
        <w:numPr>
          <w:ilvl w:val="0"/>
          <w:numId w:val="3"/>
        </w:numPr>
        <w:spacing w:after="40" w:line="288" w:lineRule="auto"/>
        <w:contextualSpacing w:val="0"/>
        <w:rPr>
          <w:rFonts w:ascii="Tw Cen MT" w:eastAsia="Calibri" w:hAnsi="Tw Cen MT" w:cs="Calibri"/>
          <w:sz w:val="24"/>
          <w:szCs w:val="24"/>
        </w:rPr>
      </w:pPr>
      <w:r w:rsidRPr="007503BC">
        <w:rPr>
          <w:rFonts w:ascii="Tw Cen MT" w:eastAsia="Calibri" w:hAnsi="Tw Cen MT" w:cs="Calibri"/>
          <w:sz w:val="24"/>
          <w:szCs w:val="24"/>
          <w:lang w:val="en-US"/>
        </w:rPr>
        <w:t xml:space="preserve">Encourage </w:t>
      </w:r>
      <w:r w:rsidRPr="007503BC">
        <w:rPr>
          <w:rFonts w:ascii="Tw Cen MT" w:eastAsia="Calibri" w:hAnsi="Tw Cen MT" w:cs="Calibri"/>
          <w:b/>
          <w:bCs/>
          <w:i/>
          <w:iCs/>
          <w:sz w:val="24"/>
          <w:szCs w:val="24"/>
          <w:lang w:val="en-US"/>
        </w:rPr>
        <w:t>completion of every lesson</w:t>
      </w:r>
      <w:r w:rsidRPr="007503BC">
        <w:rPr>
          <w:rFonts w:ascii="Tw Cen MT" w:eastAsia="Calibri" w:hAnsi="Tw Cen MT" w:cs="Calibri"/>
          <w:sz w:val="24"/>
          <w:szCs w:val="24"/>
          <w:lang w:val="en-US"/>
        </w:rPr>
        <w:t xml:space="preserve"> that is started. </w:t>
      </w:r>
      <w:r w:rsidRPr="007503BC">
        <w:rPr>
          <w:rFonts w:ascii="Tw Cen MT" w:eastAsia="Calibri" w:hAnsi="Tw Cen MT" w:cs="Calibri"/>
          <w:b/>
          <w:bCs/>
          <w:sz w:val="24"/>
          <w:szCs w:val="24"/>
          <w:lang w:val="en-US"/>
        </w:rPr>
        <w:t>Mistakes are OK</w:t>
      </w:r>
      <w:r w:rsidRPr="007503BC">
        <w:rPr>
          <w:rFonts w:ascii="Tw Cen MT" w:eastAsia="Calibri" w:hAnsi="Tw Cen MT" w:cs="Calibri"/>
          <w:sz w:val="24"/>
          <w:szCs w:val="24"/>
          <w:lang w:val="en-US"/>
        </w:rPr>
        <w:t>. Your child should not shy away from incorrect answers, as they help find the right lesson to build learning progress.</w:t>
      </w:r>
    </w:p>
    <w:p w14:paraId="59B70C73" w14:textId="0D0B3130" w:rsidR="3C83EB07" w:rsidRPr="00385FCE" w:rsidRDefault="01645F45" w:rsidP="00C206D6">
      <w:pPr>
        <w:pStyle w:val="ListParagraph"/>
        <w:numPr>
          <w:ilvl w:val="0"/>
          <w:numId w:val="3"/>
        </w:numPr>
        <w:spacing w:after="40" w:line="288" w:lineRule="auto"/>
        <w:contextualSpacing w:val="0"/>
        <w:rPr>
          <w:rFonts w:ascii="Tw Cen MT" w:eastAsia="Calibri" w:hAnsi="Tw Cen MT" w:cs="Calibri"/>
          <w:sz w:val="24"/>
          <w:szCs w:val="24"/>
        </w:rPr>
      </w:pPr>
      <w:r w:rsidRPr="007503BC">
        <w:rPr>
          <w:rFonts w:ascii="Tw Cen MT" w:eastAsia="Calibri" w:hAnsi="Tw Cen MT" w:cs="Calibri"/>
          <w:sz w:val="24"/>
          <w:szCs w:val="24"/>
          <w:lang w:val="en-US"/>
        </w:rPr>
        <w:t xml:space="preserve">We know it’s difficult, but </w:t>
      </w:r>
      <w:r w:rsidRPr="007503BC">
        <w:rPr>
          <w:rFonts w:ascii="Tw Cen MT" w:eastAsia="Calibri" w:hAnsi="Tw Cen MT" w:cs="Calibri"/>
          <w:b/>
          <w:bCs/>
          <w:i/>
          <w:iCs/>
          <w:sz w:val="24"/>
          <w:szCs w:val="24"/>
          <w:lang w:val="en-US"/>
        </w:rPr>
        <w:t>please resist the urge to help</w:t>
      </w:r>
      <w:r w:rsidRPr="007503BC">
        <w:rPr>
          <w:rFonts w:ascii="Tw Cen MT" w:eastAsia="Calibri" w:hAnsi="Tw Cen MT" w:cs="Calibri"/>
          <w:sz w:val="24"/>
          <w:szCs w:val="24"/>
          <w:lang w:val="en-US"/>
        </w:rPr>
        <w:t xml:space="preserve"> with answers so that your child doesn’t move ahead before he or she is truly ready.</w:t>
      </w:r>
    </w:p>
    <w:sectPr w:rsidR="3C83EB07" w:rsidRPr="00385FCE" w:rsidSect="00FA279B">
      <w:headerReference w:type="default" r:id="rId37"/>
      <w:footerReference w:type="default" r:id="rId38"/>
      <w:pgSz w:w="12240" w:h="15840" w:orient="landscape"/>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8A5749" w14:textId="77777777" w:rsidR="00035475" w:rsidRDefault="00035475">
      <w:pPr>
        <w:spacing w:line="240" w:lineRule="auto"/>
      </w:pPr>
      <w:r>
        <w:separator/>
      </w:r>
    </w:p>
  </w:endnote>
  <w:endnote w:type="continuationSeparator" w:id="0">
    <w:p w14:paraId="35E26B22" w14:textId="77777777" w:rsidR="00035475" w:rsidRDefault="00035475">
      <w:pPr>
        <w:spacing w:line="240" w:lineRule="auto"/>
      </w:pPr>
      <w:r>
        <w:continuationSeparator/>
      </w:r>
    </w:p>
  </w:endnote>
  <w:endnote w:type="continuationNotice" w:id="1">
    <w:p w14:paraId="65F6E5BB" w14:textId="77777777" w:rsidR="00317F03" w:rsidRDefault="00317F0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Roboto">
    <w:altName w:val="Arial"/>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w Cen MT" w:hAnsi="Tw Cen MT"/>
        <w:sz w:val="28"/>
        <w:szCs w:val="28"/>
      </w:rPr>
      <w:id w:val="595128022"/>
      <w:docPartObj>
        <w:docPartGallery w:val="Page Numbers (Bottom of Page)"/>
        <w:docPartUnique/>
      </w:docPartObj>
    </w:sdtPr>
    <w:sdtEndPr/>
    <w:sdtContent>
      <w:sdt>
        <w:sdtPr>
          <w:rPr>
            <w:rFonts w:ascii="Tw Cen MT" w:hAnsi="Tw Cen MT"/>
            <w:sz w:val="28"/>
            <w:szCs w:val="28"/>
          </w:rPr>
          <w:id w:val="-1705238520"/>
          <w:docPartObj>
            <w:docPartGallery w:val="Page Numbers (Top of Page)"/>
            <w:docPartUnique/>
          </w:docPartObj>
        </w:sdtPr>
        <w:sdtEndPr/>
        <w:sdtContent>
          <w:p w14:paraId="0C9EEBDD" w14:textId="6D95D705" w:rsidR="00A57AF7" w:rsidRPr="00506E5B" w:rsidRDefault="00506E5B" w:rsidP="00506E5B">
            <w:pPr>
              <w:pStyle w:val="Footer"/>
              <w:tabs>
                <w:tab w:val="clear" w:pos="9360"/>
                <w:tab w:val="right" w:pos="10800"/>
              </w:tabs>
              <w:rPr>
                <w:rFonts w:ascii="Tw Cen MT" w:hAnsi="Tw Cen MT"/>
                <w:sz w:val="28"/>
                <w:szCs w:val="28"/>
              </w:rPr>
            </w:pPr>
            <w:r w:rsidRPr="00506E5B">
              <w:rPr>
                <w:rFonts w:ascii="Tw Cen MT" w:hAnsi="Tw Cen MT"/>
                <w:noProof/>
                <w:color w:val="7F7F7F" w:themeColor="text1" w:themeTint="80"/>
                <w:sz w:val="28"/>
                <w:szCs w:val="28"/>
              </w:rPr>
              <w:drawing>
                <wp:anchor distT="0" distB="0" distL="114300" distR="114300" simplePos="0" relativeHeight="251659264" behindDoc="0" locked="0" layoutInCell="1" allowOverlap="1" wp14:anchorId="7D39D6A6" wp14:editId="2EEC9870">
                  <wp:simplePos x="0" y="0"/>
                  <wp:positionH relativeFrom="column">
                    <wp:posOffset>6203950</wp:posOffset>
                  </wp:positionH>
                  <wp:positionV relativeFrom="paragraph">
                    <wp:posOffset>-69850</wp:posOffset>
                  </wp:positionV>
                  <wp:extent cx="695325" cy="410845"/>
                  <wp:effectExtent l="0" t="0" r="9525" b="8255"/>
                  <wp:wrapNone/>
                  <wp:docPr id="2" name="Picture 2" descr="Renton School District Home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nton School District Homep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325" cy="410845"/>
                          </a:xfrm>
                          <a:prstGeom prst="rect">
                            <a:avLst/>
                          </a:prstGeom>
                          <a:noFill/>
                          <a:ln>
                            <a:noFill/>
                          </a:ln>
                        </pic:spPr>
                      </pic:pic>
                    </a:graphicData>
                  </a:graphic>
                  <wp14:sizeRelH relativeFrom="page">
                    <wp14:pctWidth>0</wp14:pctWidth>
                  </wp14:sizeRelH>
                  <wp14:sizeRelV relativeFrom="page">
                    <wp14:pctHeight>0</wp14:pctHeight>
                  </wp14:sizeRelV>
                </wp:anchor>
              </w:drawing>
            </w:r>
            <w:r w:rsidR="501B82D6" w:rsidRPr="00506E5B">
              <w:rPr>
                <w:rFonts w:ascii="Tw Cen MT" w:hAnsi="Tw Cen MT"/>
                <w:b/>
                <w:bCs/>
                <w:color w:val="7F7F7F" w:themeColor="text1" w:themeTint="80"/>
                <w:sz w:val="24"/>
                <w:szCs w:val="24"/>
              </w:rPr>
              <w:t xml:space="preserve">page </w:t>
            </w:r>
            <w:r w:rsidRPr="00506E5B">
              <w:rPr>
                <w:rFonts w:ascii="Tw Cen MT" w:hAnsi="Tw Cen MT"/>
                <w:b/>
                <w:bCs/>
                <w:color w:val="7F7F7F" w:themeColor="text1" w:themeTint="80"/>
                <w:sz w:val="28"/>
                <w:szCs w:val="28"/>
              </w:rPr>
              <w:fldChar w:fldCharType="begin"/>
            </w:r>
            <w:r w:rsidRPr="00506E5B">
              <w:rPr>
                <w:rFonts w:ascii="Tw Cen MT" w:hAnsi="Tw Cen MT"/>
                <w:b/>
                <w:bCs/>
                <w:color w:val="7F7F7F" w:themeColor="text1" w:themeTint="80"/>
                <w:sz w:val="24"/>
                <w:szCs w:val="24"/>
              </w:rPr>
              <w:instrText xml:space="preserve"> PAGE </w:instrText>
            </w:r>
            <w:r w:rsidRPr="00506E5B">
              <w:rPr>
                <w:rFonts w:ascii="Tw Cen MT" w:hAnsi="Tw Cen MT"/>
                <w:b/>
                <w:bCs/>
                <w:color w:val="7F7F7F" w:themeColor="text1" w:themeTint="80"/>
                <w:sz w:val="28"/>
                <w:szCs w:val="28"/>
              </w:rPr>
              <w:fldChar w:fldCharType="separate"/>
            </w:r>
            <w:r w:rsidR="501B82D6" w:rsidRPr="00506E5B">
              <w:rPr>
                <w:rFonts w:ascii="Tw Cen MT" w:hAnsi="Tw Cen MT"/>
                <w:b/>
                <w:bCs/>
                <w:color w:val="7F7F7F" w:themeColor="text1" w:themeTint="80"/>
                <w:sz w:val="28"/>
                <w:szCs w:val="28"/>
              </w:rPr>
              <w:t>2</w:t>
            </w:r>
            <w:r w:rsidRPr="00506E5B">
              <w:rPr>
                <w:rFonts w:ascii="Tw Cen MT" w:hAnsi="Tw Cen MT"/>
                <w:b/>
                <w:bCs/>
                <w:color w:val="7F7F7F" w:themeColor="text1" w:themeTint="80"/>
                <w:sz w:val="28"/>
                <w:szCs w:val="28"/>
              </w:rPr>
              <w:fldChar w:fldCharType="end"/>
            </w:r>
            <w:r w:rsidR="501B82D6" w:rsidRPr="00506E5B">
              <w:rPr>
                <w:rFonts w:ascii="Tw Cen MT" w:hAnsi="Tw Cen MT"/>
                <w:b/>
                <w:bCs/>
                <w:color w:val="7F7F7F" w:themeColor="text1" w:themeTint="80"/>
                <w:sz w:val="24"/>
                <w:szCs w:val="24"/>
              </w:rPr>
              <w:t xml:space="preserve"> of </w:t>
            </w:r>
            <w:r w:rsidRPr="00506E5B">
              <w:rPr>
                <w:rFonts w:ascii="Tw Cen MT" w:hAnsi="Tw Cen MT"/>
                <w:b/>
                <w:bCs/>
                <w:color w:val="7F7F7F" w:themeColor="text1" w:themeTint="80"/>
                <w:sz w:val="28"/>
                <w:szCs w:val="28"/>
              </w:rPr>
              <w:fldChar w:fldCharType="begin"/>
            </w:r>
            <w:r w:rsidRPr="00506E5B">
              <w:rPr>
                <w:rFonts w:ascii="Tw Cen MT" w:hAnsi="Tw Cen MT"/>
                <w:b/>
                <w:bCs/>
                <w:color w:val="7F7F7F" w:themeColor="text1" w:themeTint="80"/>
                <w:sz w:val="24"/>
                <w:szCs w:val="24"/>
              </w:rPr>
              <w:instrText xml:space="preserve"> NUMPAGES  </w:instrText>
            </w:r>
            <w:r w:rsidRPr="00506E5B">
              <w:rPr>
                <w:rFonts w:ascii="Tw Cen MT" w:hAnsi="Tw Cen MT"/>
                <w:b/>
                <w:bCs/>
                <w:color w:val="7F7F7F" w:themeColor="text1" w:themeTint="80"/>
                <w:sz w:val="28"/>
                <w:szCs w:val="28"/>
              </w:rPr>
              <w:fldChar w:fldCharType="separate"/>
            </w:r>
            <w:r w:rsidR="501B82D6" w:rsidRPr="00506E5B">
              <w:rPr>
                <w:rFonts w:ascii="Tw Cen MT" w:hAnsi="Tw Cen MT"/>
                <w:b/>
                <w:bCs/>
                <w:color w:val="7F7F7F" w:themeColor="text1" w:themeTint="80"/>
                <w:sz w:val="28"/>
                <w:szCs w:val="28"/>
              </w:rPr>
              <w:t>2</w:t>
            </w:r>
            <w:r w:rsidRPr="00506E5B">
              <w:rPr>
                <w:rFonts w:ascii="Tw Cen MT" w:hAnsi="Tw Cen MT"/>
                <w:b/>
                <w:bCs/>
                <w:color w:val="7F7F7F" w:themeColor="text1" w:themeTint="80"/>
                <w:sz w:val="28"/>
                <w:szCs w:val="28"/>
              </w:rPr>
              <w:fldChar w:fldCharType="end"/>
            </w:r>
            <w:r w:rsidRPr="002E4097">
              <w:rPr>
                <w:rFonts w:ascii="Tw Cen MT" w:hAnsi="Tw Cen MT"/>
                <w:b/>
                <w:bCs/>
                <w:sz w:val="32"/>
                <w:szCs w:val="32"/>
              </w:rPr>
              <w:tab/>
            </w:r>
            <w:r w:rsidRPr="002E4097">
              <w:rPr>
                <w:rFonts w:ascii="Tw Cen MT" w:hAnsi="Tw Cen MT"/>
                <w:b/>
                <w:bCs/>
                <w:sz w:val="32"/>
                <w:szCs w:val="32"/>
              </w:rPr>
              <w:tab/>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407057" w14:textId="77777777" w:rsidR="00035475" w:rsidRDefault="00035475">
      <w:pPr>
        <w:spacing w:line="240" w:lineRule="auto"/>
      </w:pPr>
      <w:r>
        <w:separator/>
      </w:r>
    </w:p>
  </w:footnote>
  <w:footnote w:type="continuationSeparator" w:id="0">
    <w:p w14:paraId="19353F7E" w14:textId="77777777" w:rsidR="00035475" w:rsidRDefault="00035475">
      <w:pPr>
        <w:spacing w:line="240" w:lineRule="auto"/>
      </w:pPr>
      <w:r>
        <w:continuationSeparator/>
      </w:r>
    </w:p>
  </w:footnote>
  <w:footnote w:type="continuationNotice" w:id="1">
    <w:p w14:paraId="41217F5F" w14:textId="77777777" w:rsidR="00317F03" w:rsidRDefault="00317F03">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BAC86F" w14:textId="1499BD61" w:rsidR="00B41563" w:rsidRPr="00D73ED9" w:rsidRDefault="501B82D6" w:rsidP="501B82D6">
    <w:pPr>
      <w:tabs>
        <w:tab w:val="left" w:pos="7360"/>
        <w:tab w:val="right" w:pos="14400"/>
      </w:tabs>
      <w:spacing w:after="120" w:line="240" w:lineRule="auto"/>
      <w:contextualSpacing/>
      <w:rPr>
        <w:rFonts w:ascii="Tw Cen MT" w:eastAsia="Tw Cen MT" w:hAnsi="Tw Cen MT" w:cs="Tw Cen MT"/>
        <w:sz w:val="32"/>
        <w:szCs w:val="32"/>
      </w:rPr>
    </w:pPr>
    <w:r w:rsidRPr="501B82D6">
      <w:rPr>
        <w:rFonts w:ascii="Tw Cen MT" w:eastAsia="Tw Cen MT" w:hAnsi="Tw Cen MT" w:cs="Tw Cen MT"/>
        <w:b/>
        <w:bCs/>
        <w:color w:val="2F5496"/>
        <w:sz w:val="32"/>
        <w:szCs w:val="32"/>
        <w:lang w:val="en-US"/>
      </w:rPr>
      <w:t xml:space="preserve">Special Education Department    </w:t>
    </w:r>
    <w:r w:rsidRPr="501B82D6">
      <w:rPr>
        <w:rFonts w:ascii="Tw Cen MT" w:eastAsia="Tw Cen MT" w:hAnsi="Tw Cen MT" w:cs="Tw Cen MT"/>
        <w:b/>
        <w:bCs/>
        <w:color w:val="00B050"/>
        <w:sz w:val="32"/>
        <w:szCs w:val="32"/>
        <w:lang w:val="en-US"/>
      </w:rPr>
      <w:t>Grades K-5: Sample In-Home Learning Schedule</w:t>
    </w:r>
  </w:p>
  <w:p w14:paraId="2240E3AF" w14:textId="4FB3A759" w:rsidR="00B41563" w:rsidRPr="00D73ED9" w:rsidRDefault="501B82D6" w:rsidP="501B82D6">
    <w:pPr>
      <w:tabs>
        <w:tab w:val="left" w:pos="7360"/>
        <w:tab w:val="right" w:pos="14400"/>
      </w:tabs>
      <w:spacing w:after="120" w:line="240" w:lineRule="auto"/>
      <w:contextualSpacing/>
      <w:jc w:val="right"/>
      <w:rPr>
        <w:rFonts w:ascii="Tw Cen MT" w:hAnsi="Tw Cen MT"/>
        <w:b/>
        <w:bCs/>
        <w:color w:val="365F91" w:themeColor="accent1" w:themeShade="BF"/>
        <w:sz w:val="36"/>
        <w:szCs w:val="36"/>
      </w:rPr>
    </w:pPr>
    <w:r w:rsidRPr="501B82D6">
      <w:rPr>
        <w:rFonts w:ascii="Tw Cen MT" w:eastAsia="Tw Cen MT" w:hAnsi="Tw Cen MT" w:cs="Tw Cen MT"/>
        <w:b/>
        <w:bCs/>
        <w:color w:val="FF0000"/>
        <w:sz w:val="20"/>
        <w:szCs w:val="20"/>
        <w:lang w:val="en-US"/>
      </w:rPr>
      <w:t>4/06/2020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F63B21"/>
    <w:multiLevelType w:val="hybridMultilevel"/>
    <w:tmpl w:val="FFFFFFFF"/>
    <w:lvl w:ilvl="0" w:tplc="625A8102">
      <w:start w:val="1"/>
      <w:numFmt w:val="decimal"/>
      <w:lvlText w:val="%1."/>
      <w:lvlJc w:val="left"/>
      <w:pPr>
        <w:ind w:left="720" w:hanging="360"/>
      </w:pPr>
    </w:lvl>
    <w:lvl w:ilvl="1" w:tplc="8DC8A17A">
      <w:start w:val="1"/>
      <w:numFmt w:val="lowerLetter"/>
      <w:lvlText w:val="%2."/>
      <w:lvlJc w:val="left"/>
      <w:pPr>
        <w:ind w:left="1440" w:hanging="360"/>
      </w:pPr>
    </w:lvl>
    <w:lvl w:ilvl="2" w:tplc="2C227986">
      <w:start w:val="1"/>
      <w:numFmt w:val="lowerRoman"/>
      <w:lvlText w:val="%3."/>
      <w:lvlJc w:val="right"/>
      <w:pPr>
        <w:ind w:left="2160" w:hanging="180"/>
      </w:pPr>
    </w:lvl>
    <w:lvl w:ilvl="3" w:tplc="A734DEF6">
      <w:start w:val="1"/>
      <w:numFmt w:val="decimal"/>
      <w:lvlText w:val="%4."/>
      <w:lvlJc w:val="left"/>
      <w:pPr>
        <w:ind w:left="2880" w:hanging="360"/>
      </w:pPr>
    </w:lvl>
    <w:lvl w:ilvl="4" w:tplc="488E05A0">
      <w:start w:val="1"/>
      <w:numFmt w:val="lowerLetter"/>
      <w:lvlText w:val="%5."/>
      <w:lvlJc w:val="left"/>
      <w:pPr>
        <w:ind w:left="3600" w:hanging="360"/>
      </w:pPr>
    </w:lvl>
    <w:lvl w:ilvl="5" w:tplc="38E076D0">
      <w:start w:val="1"/>
      <w:numFmt w:val="lowerRoman"/>
      <w:lvlText w:val="%6."/>
      <w:lvlJc w:val="right"/>
      <w:pPr>
        <w:ind w:left="4320" w:hanging="180"/>
      </w:pPr>
    </w:lvl>
    <w:lvl w:ilvl="6" w:tplc="8D08E030">
      <w:start w:val="1"/>
      <w:numFmt w:val="decimal"/>
      <w:lvlText w:val="%7."/>
      <w:lvlJc w:val="left"/>
      <w:pPr>
        <w:ind w:left="5040" w:hanging="360"/>
      </w:pPr>
    </w:lvl>
    <w:lvl w:ilvl="7" w:tplc="489AC954">
      <w:start w:val="1"/>
      <w:numFmt w:val="lowerLetter"/>
      <w:lvlText w:val="%8."/>
      <w:lvlJc w:val="left"/>
      <w:pPr>
        <w:ind w:left="5760" w:hanging="360"/>
      </w:pPr>
    </w:lvl>
    <w:lvl w:ilvl="8" w:tplc="1B0AA2C4">
      <w:start w:val="1"/>
      <w:numFmt w:val="lowerRoman"/>
      <w:lvlText w:val="%9."/>
      <w:lvlJc w:val="right"/>
      <w:pPr>
        <w:ind w:left="6480" w:hanging="180"/>
      </w:pPr>
    </w:lvl>
  </w:abstractNum>
  <w:abstractNum w:abstractNumId="1" w15:restartNumberingAfterBreak="0">
    <w:nsid w:val="30C35BCA"/>
    <w:multiLevelType w:val="hybridMultilevel"/>
    <w:tmpl w:val="1CCAFA5E"/>
    <w:lvl w:ilvl="0" w:tplc="9BA21572">
      <w:start w:val="1"/>
      <w:numFmt w:val="decimal"/>
      <w:lvlText w:val="%1."/>
      <w:lvlJc w:val="left"/>
      <w:pPr>
        <w:ind w:left="720" w:hanging="360"/>
      </w:pPr>
    </w:lvl>
    <w:lvl w:ilvl="1" w:tplc="06460F36">
      <w:start w:val="1"/>
      <w:numFmt w:val="lowerLetter"/>
      <w:lvlText w:val="%2."/>
      <w:lvlJc w:val="left"/>
      <w:pPr>
        <w:ind w:left="1440" w:hanging="360"/>
      </w:pPr>
    </w:lvl>
    <w:lvl w:ilvl="2" w:tplc="EF065CB8">
      <w:start w:val="1"/>
      <w:numFmt w:val="lowerRoman"/>
      <w:lvlText w:val="%3."/>
      <w:lvlJc w:val="right"/>
      <w:pPr>
        <w:ind w:left="2160" w:hanging="180"/>
      </w:pPr>
    </w:lvl>
    <w:lvl w:ilvl="3" w:tplc="662AB7F6">
      <w:start w:val="1"/>
      <w:numFmt w:val="decimal"/>
      <w:lvlText w:val="%4."/>
      <w:lvlJc w:val="left"/>
      <w:pPr>
        <w:ind w:left="2880" w:hanging="360"/>
      </w:pPr>
    </w:lvl>
    <w:lvl w:ilvl="4" w:tplc="FC166FD8">
      <w:start w:val="1"/>
      <w:numFmt w:val="lowerLetter"/>
      <w:lvlText w:val="%5."/>
      <w:lvlJc w:val="left"/>
      <w:pPr>
        <w:ind w:left="3600" w:hanging="360"/>
      </w:pPr>
    </w:lvl>
    <w:lvl w:ilvl="5" w:tplc="4570473E">
      <w:start w:val="1"/>
      <w:numFmt w:val="lowerRoman"/>
      <w:lvlText w:val="%6."/>
      <w:lvlJc w:val="right"/>
      <w:pPr>
        <w:ind w:left="4320" w:hanging="180"/>
      </w:pPr>
    </w:lvl>
    <w:lvl w:ilvl="6" w:tplc="74684C60">
      <w:start w:val="1"/>
      <w:numFmt w:val="decimal"/>
      <w:lvlText w:val="%7."/>
      <w:lvlJc w:val="left"/>
      <w:pPr>
        <w:ind w:left="5040" w:hanging="360"/>
      </w:pPr>
    </w:lvl>
    <w:lvl w:ilvl="7" w:tplc="61FA3044">
      <w:start w:val="1"/>
      <w:numFmt w:val="lowerLetter"/>
      <w:lvlText w:val="%8."/>
      <w:lvlJc w:val="left"/>
      <w:pPr>
        <w:ind w:left="5760" w:hanging="360"/>
      </w:pPr>
    </w:lvl>
    <w:lvl w:ilvl="8" w:tplc="13FABA44">
      <w:start w:val="1"/>
      <w:numFmt w:val="lowerRoman"/>
      <w:lvlText w:val="%9."/>
      <w:lvlJc w:val="right"/>
      <w:pPr>
        <w:ind w:left="6480" w:hanging="180"/>
      </w:pPr>
    </w:lvl>
  </w:abstractNum>
  <w:abstractNum w:abstractNumId="2" w15:restartNumberingAfterBreak="0">
    <w:nsid w:val="3209420B"/>
    <w:multiLevelType w:val="multilevel"/>
    <w:tmpl w:val="D74AC3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7AF7"/>
    <w:rsid w:val="00035475"/>
    <w:rsid w:val="000F5042"/>
    <w:rsid w:val="00126035"/>
    <w:rsid w:val="0014065D"/>
    <w:rsid w:val="00153FEF"/>
    <w:rsid w:val="001D30DC"/>
    <w:rsid w:val="00206C0D"/>
    <w:rsid w:val="00235580"/>
    <w:rsid w:val="0025149F"/>
    <w:rsid w:val="00317F03"/>
    <w:rsid w:val="003842EC"/>
    <w:rsid w:val="00385FCE"/>
    <w:rsid w:val="003A6349"/>
    <w:rsid w:val="003D473F"/>
    <w:rsid w:val="004A50AE"/>
    <w:rsid w:val="00506E5B"/>
    <w:rsid w:val="00564AA6"/>
    <w:rsid w:val="005A62F0"/>
    <w:rsid w:val="005D60AD"/>
    <w:rsid w:val="006B0563"/>
    <w:rsid w:val="006B636E"/>
    <w:rsid w:val="007503BC"/>
    <w:rsid w:val="007617D1"/>
    <w:rsid w:val="007C44F1"/>
    <w:rsid w:val="007D49EF"/>
    <w:rsid w:val="007E4311"/>
    <w:rsid w:val="00834A91"/>
    <w:rsid w:val="0089526E"/>
    <w:rsid w:val="008B52DB"/>
    <w:rsid w:val="00941AD8"/>
    <w:rsid w:val="00A57AF7"/>
    <w:rsid w:val="00A665F2"/>
    <w:rsid w:val="00AB28C6"/>
    <w:rsid w:val="00AF212B"/>
    <w:rsid w:val="00AF35E6"/>
    <w:rsid w:val="00B203BB"/>
    <w:rsid w:val="00B41563"/>
    <w:rsid w:val="00B60E77"/>
    <w:rsid w:val="00B817B2"/>
    <w:rsid w:val="00B91BDD"/>
    <w:rsid w:val="00BA2922"/>
    <w:rsid w:val="00C12DE7"/>
    <w:rsid w:val="00C206D6"/>
    <w:rsid w:val="00C2479E"/>
    <w:rsid w:val="00D30491"/>
    <w:rsid w:val="00D73ED9"/>
    <w:rsid w:val="00E10D1D"/>
    <w:rsid w:val="00E36681"/>
    <w:rsid w:val="00E36C80"/>
    <w:rsid w:val="00EB2D59"/>
    <w:rsid w:val="00EE16C5"/>
    <w:rsid w:val="00F3161E"/>
    <w:rsid w:val="00FA279B"/>
    <w:rsid w:val="00FB208C"/>
    <w:rsid w:val="00FE4FF9"/>
    <w:rsid w:val="012C7131"/>
    <w:rsid w:val="01645F45"/>
    <w:rsid w:val="01CB1B84"/>
    <w:rsid w:val="02407725"/>
    <w:rsid w:val="02A68EA9"/>
    <w:rsid w:val="02BDA04C"/>
    <w:rsid w:val="030DC028"/>
    <w:rsid w:val="031997A6"/>
    <w:rsid w:val="031E11DA"/>
    <w:rsid w:val="032C3A63"/>
    <w:rsid w:val="03581CFC"/>
    <w:rsid w:val="03C23AE4"/>
    <w:rsid w:val="03EF2664"/>
    <w:rsid w:val="0433E9EB"/>
    <w:rsid w:val="044413ED"/>
    <w:rsid w:val="04F864A3"/>
    <w:rsid w:val="058E3800"/>
    <w:rsid w:val="05AB09CD"/>
    <w:rsid w:val="05FBBBF5"/>
    <w:rsid w:val="063082DA"/>
    <w:rsid w:val="06E2FD86"/>
    <w:rsid w:val="075EE976"/>
    <w:rsid w:val="076A57EA"/>
    <w:rsid w:val="076F3969"/>
    <w:rsid w:val="07FA057B"/>
    <w:rsid w:val="083D7CDA"/>
    <w:rsid w:val="08411A0B"/>
    <w:rsid w:val="08468641"/>
    <w:rsid w:val="0864331A"/>
    <w:rsid w:val="08AB6F60"/>
    <w:rsid w:val="09316E25"/>
    <w:rsid w:val="095866C4"/>
    <w:rsid w:val="097BF5E2"/>
    <w:rsid w:val="09D22E2B"/>
    <w:rsid w:val="0A75F3FB"/>
    <w:rsid w:val="0A9006A0"/>
    <w:rsid w:val="0B181FE7"/>
    <w:rsid w:val="0B98DF7F"/>
    <w:rsid w:val="0C4D5DAE"/>
    <w:rsid w:val="0C75A45B"/>
    <w:rsid w:val="0D605FB6"/>
    <w:rsid w:val="0D8D055B"/>
    <w:rsid w:val="0E409597"/>
    <w:rsid w:val="0F048C50"/>
    <w:rsid w:val="0F11C1BC"/>
    <w:rsid w:val="0F7155CE"/>
    <w:rsid w:val="100DAFE5"/>
    <w:rsid w:val="107A21FC"/>
    <w:rsid w:val="10826B1E"/>
    <w:rsid w:val="10D67A6E"/>
    <w:rsid w:val="10E3A741"/>
    <w:rsid w:val="1104EC5B"/>
    <w:rsid w:val="1122CD36"/>
    <w:rsid w:val="11C231F0"/>
    <w:rsid w:val="11DAE6A6"/>
    <w:rsid w:val="121E8C06"/>
    <w:rsid w:val="123C881A"/>
    <w:rsid w:val="126DA5D9"/>
    <w:rsid w:val="12DAB427"/>
    <w:rsid w:val="1325944D"/>
    <w:rsid w:val="133AFBD9"/>
    <w:rsid w:val="1369F99D"/>
    <w:rsid w:val="137E1AF9"/>
    <w:rsid w:val="13B6BE95"/>
    <w:rsid w:val="13D331DF"/>
    <w:rsid w:val="13FBE530"/>
    <w:rsid w:val="13FE4C1D"/>
    <w:rsid w:val="14670FED"/>
    <w:rsid w:val="148EBA95"/>
    <w:rsid w:val="14C71FD4"/>
    <w:rsid w:val="14E82A41"/>
    <w:rsid w:val="150A693D"/>
    <w:rsid w:val="152A42A6"/>
    <w:rsid w:val="155A5932"/>
    <w:rsid w:val="158F60F2"/>
    <w:rsid w:val="1595CBAE"/>
    <w:rsid w:val="15A5A63A"/>
    <w:rsid w:val="15EA32EF"/>
    <w:rsid w:val="15EE875B"/>
    <w:rsid w:val="15FB1D97"/>
    <w:rsid w:val="169CBFF7"/>
    <w:rsid w:val="1713809F"/>
    <w:rsid w:val="1793A044"/>
    <w:rsid w:val="17CB409E"/>
    <w:rsid w:val="17F7431D"/>
    <w:rsid w:val="180B1E93"/>
    <w:rsid w:val="1814BF5C"/>
    <w:rsid w:val="182E0061"/>
    <w:rsid w:val="18304089"/>
    <w:rsid w:val="1867972B"/>
    <w:rsid w:val="189E1487"/>
    <w:rsid w:val="18A5AD6C"/>
    <w:rsid w:val="19339B53"/>
    <w:rsid w:val="1955A646"/>
    <w:rsid w:val="19719F02"/>
    <w:rsid w:val="1A08B14F"/>
    <w:rsid w:val="1A67668F"/>
    <w:rsid w:val="1A718B05"/>
    <w:rsid w:val="1A7CCA09"/>
    <w:rsid w:val="1A8A4B55"/>
    <w:rsid w:val="1A9FA270"/>
    <w:rsid w:val="1B178F8A"/>
    <w:rsid w:val="1B3CC896"/>
    <w:rsid w:val="1B6F8E0F"/>
    <w:rsid w:val="1BB67BED"/>
    <w:rsid w:val="1BE737B3"/>
    <w:rsid w:val="1C6394BC"/>
    <w:rsid w:val="1D107202"/>
    <w:rsid w:val="1DB77DBC"/>
    <w:rsid w:val="1E85A9A1"/>
    <w:rsid w:val="1E8C98B5"/>
    <w:rsid w:val="1EE43E4B"/>
    <w:rsid w:val="1F3F7D67"/>
    <w:rsid w:val="1FA5A442"/>
    <w:rsid w:val="1FBE622E"/>
    <w:rsid w:val="203ACE38"/>
    <w:rsid w:val="20BFCD79"/>
    <w:rsid w:val="20F68238"/>
    <w:rsid w:val="21000E57"/>
    <w:rsid w:val="211479ED"/>
    <w:rsid w:val="2150D20B"/>
    <w:rsid w:val="21E1AA04"/>
    <w:rsid w:val="2206C176"/>
    <w:rsid w:val="221E2087"/>
    <w:rsid w:val="22B30ABA"/>
    <w:rsid w:val="2312563C"/>
    <w:rsid w:val="2352A796"/>
    <w:rsid w:val="23DA3E6B"/>
    <w:rsid w:val="23DC3CB7"/>
    <w:rsid w:val="24350153"/>
    <w:rsid w:val="243B5337"/>
    <w:rsid w:val="2442F7B1"/>
    <w:rsid w:val="2454B77E"/>
    <w:rsid w:val="246D1C69"/>
    <w:rsid w:val="24A12082"/>
    <w:rsid w:val="24A31690"/>
    <w:rsid w:val="24D51227"/>
    <w:rsid w:val="25068B69"/>
    <w:rsid w:val="2579C753"/>
    <w:rsid w:val="264F5D9B"/>
    <w:rsid w:val="271C1829"/>
    <w:rsid w:val="2764E99B"/>
    <w:rsid w:val="282729EC"/>
    <w:rsid w:val="284113C1"/>
    <w:rsid w:val="28B4E3DB"/>
    <w:rsid w:val="28D8B840"/>
    <w:rsid w:val="290838C7"/>
    <w:rsid w:val="29D20F3B"/>
    <w:rsid w:val="2A62CB2A"/>
    <w:rsid w:val="2A8AD368"/>
    <w:rsid w:val="2AC64457"/>
    <w:rsid w:val="2B0134FC"/>
    <w:rsid w:val="2B697974"/>
    <w:rsid w:val="2C308E5E"/>
    <w:rsid w:val="2C3809E1"/>
    <w:rsid w:val="2C85EA46"/>
    <w:rsid w:val="2CD8321F"/>
    <w:rsid w:val="2CE260DB"/>
    <w:rsid w:val="2D97602A"/>
    <w:rsid w:val="2DB85C9A"/>
    <w:rsid w:val="2E5435C1"/>
    <w:rsid w:val="2ED47DD3"/>
    <w:rsid w:val="2F3E34EF"/>
    <w:rsid w:val="2F928218"/>
    <w:rsid w:val="302DB062"/>
    <w:rsid w:val="30A16857"/>
    <w:rsid w:val="3149A6A2"/>
    <w:rsid w:val="3194A6E3"/>
    <w:rsid w:val="31ECE3C9"/>
    <w:rsid w:val="332F8B91"/>
    <w:rsid w:val="33709BA1"/>
    <w:rsid w:val="33DE61D1"/>
    <w:rsid w:val="33E5DF43"/>
    <w:rsid w:val="33E886BD"/>
    <w:rsid w:val="34B6CBD8"/>
    <w:rsid w:val="34C0FF0F"/>
    <w:rsid w:val="35E6DEBB"/>
    <w:rsid w:val="371A1011"/>
    <w:rsid w:val="374228C8"/>
    <w:rsid w:val="375195E0"/>
    <w:rsid w:val="378A966A"/>
    <w:rsid w:val="381066BD"/>
    <w:rsid w:val="3819B6E5"/>
    <w:rsid w:val="387BF540"/>
    <w:rsid w:val="38800458"/>
    <w:rsid w:val="394D8820"/>
    <w:rsid w:val="39F35517"/>
    <w:rsid w:val="3A85D6C6"/>
    <w:rsid w:val="3A89F1D9"/>
    <w:rsid w:val="3B282E1F"/>
    <w:rsid w:val="3B2D204A"/>
    <w:rsid w:val="3BCB789C"/>
    <w:rsid w:val="3C03E740"/>
    <w:rsid w:val="3C0C6092"/>
    <w:rsid w:val="3C8186AC"/>
    <w:rsid w:val="3C83EB07"/>
    <w:rsid w:val="3CE299AC"/>
    <w:rsid w:val="3D025CCC"/>
    <w:rsid w:val="3D6260E9"/>
    <w:rsid w:val="3DB159BB"/>
    <w:rsid w:val="3DB80596"/>
    <w:rsid w:val="3E34ED55"/>
    <w:rsid w:val="3E37C254"/>
    <w:rsid w:val="3E7DB698"/>
    <w:rsid w:val="3EA193E6"/>
    <w:rsid w:val="3F44DF7B"/>
    <w:rsid w:val="3F530A84"/>
    <w:rsid w:val="3F6D87D4"/>
    <w:rsid w:val="3FCC43A5"/>
    <w:rsid w:val="404572A6"/>
    <w:rsid w:val="407B769D"/>
    <w:rsid w:val="407BE6B4"/>
    <w:rsid w:val="40C09AA6"/>
    <w:rsid w:val="40F930FE"/>
    <w:rsid w:val="41EB7771"/>
    <w:rsid w:val="42CC55F3"/>
    <w:rsid w:val="42DA8BDA"/>
    <w:rsid w:val="42E285EC"/>
    <w:rsid w:val="42EE0CF6"/>
    <w:rsid w:val="430EAA65"/>
    <w:rsid w:val="4325F494"/>
    <w:rsid w:val="433C2F5D"/>
    <w:rsid w:val="437758A3"/>
    <w:rsid w:val="43E4C46F"/>
    <w:rsid w:val="43F359AB"/>
    <w:rsid w:val="444A1E86"/>
    <w:rsid w:val="445C1F1A"/>
    <w:rsid w:val="44848D32"/>
    <w:rsid w:val="44BBA0BE"/>
    <w:rsid w:val="44C37278"/>
    <w:rsid w:val="44CF447A"/>
    <w:rsid w:val="4563190F"/>
    <w:rsid w:val="45B4E6C6"/>
    <w:rsid w:val="45F9DA0D"/>
    <w:rsid w:val="46AD8147"/>
    <w:rsid w:val="46BD9008"/>
    <w:rsid w:val="46C965D0"/>
    <w:rsid w:val="46E166F1"/>
    <w:rsid w:val="47302B75"/>
    <w:rsid w:val="4734D749"/>
    <w:rsid w:val="47370E29"/>
    <w:rsid w:val="47570880"/>
    <w:rsid w:val="4771C891"/>
    <w:rsid w:val="48227FDD"/>
    <w:rsid w:val="4874AE1C"/>
    <w:rsid w:val="48831B5F"/>
    <w:rsid w:val="494A2CF6"/>
    <w:rsid w:val="49BF2ACD"/>
    <w:rsid w:val="49E3D8C6"/>
    <w:rsid w:val="4A077349"/>
    <w:rsid w:val="4AF18CBB"/>
    <w:rsid w:val="4B50B34F"/>
    <w:rsid w:val="4C1DB0FB"/>
    <w:rsid w:val="4C2F79B1"/>
    <w:rsid w:val="4D1E56DE"/>
    <w:rsid w:val="4D3806AF"/>
    <w:rsid w:val="4D88F180"/>
    <w:rsid w:val="4DA2A781"/>
    <w:rsid w:val="4E036C52"/>
    <w:rsid w:val="4E12097B"/>
    <w:rsid w:val="4E336329"/>
    <w:rsid w:val="4E538BB4"/>
    <w:rsid w:val="4E683D3C"/>
    <w:rsid w:val="4F022915"/>
    <w:rsid w:val="4F3508D6"/>
    <w:rsid w:val="4FEA1C16"/>
    <w:rsid w:val="500A3896"/>
    <w:rsid w:val="501B82D6"/>
    <w:rsid w:val="505CBE94"/>
    <w:rsid w:val="5078C805"/>
    <w:rsid w:val="50F037A7"/>
    <w:rsid w:val="51073912"/>
    <w:rsid w:val="51548801"/>
    <w:rsid w:val="51720BA6"/>
    <w:rsid w:val="51F64F1F"/>
    <w:rsid w:val="5252B1B2"/>
    <w:rsid w:val="527DC6A6"/>
    <w:rsid w:val="52DAE104"/>
    <w:rsid w:val="538131B9"/>
    <w:rsid w:val="53C3B3CB"/>
    <w:rsid w:val="53E97F7A"/>
    <w:rsid w:val="53FF55BB"/>
    <w:rsid w:val="546AF555"/>
    <w:rsid w:val="54BB20EA"/>
    <w:rsid w:val="55AC0379"/>
    <w:rsid w:val="55EBC1C1"/>
    <w:rsid w:val="55EE4DFD"/>
    <w:rsid w:val="56222A5F"/>
    <w:rsid w:val="56CE3DC7"/>
    <w:rsid w:val="56D296FB"/>
    <w:rsid w:val="56FF1018"/>
    <w:rsid w:val="57205B6E"/>
    <w:rsid w:val="57BAEB13"/>
    <w:rsid w:val="57C53845"/>
    <w:rsid w:val="586E5FCD"/>
    <w:rsid w:val="59119E66"/>
    <w:rsid w:val="597A8E34"/>
    <w:rsid w:val="59D1643E"/>
    <w:rsid w:val="5A3D9DD8"/>
    <w:rsid w:val="5AA03E9D"/>
    <w:rsid w:val="5AA7F74B"/>
    <w:rsid w:val="5AFDFAA5"/>
    <w:rsid w:val="5B20D1EF"/>
    <w:rsid w:val="5B616D33"/>
    <w:rsid w:val="5B70C7FE"/>
    <w:rsid w:val="5B897B7B"/>
    <w:rsid w:val="5C357CEE"/>
    <w:rsid w:val="5C5FC251"/>
    <w:rsid w:val="5C7665D3"/>
    <w:rsid w:val="5CA8AA1B"/>
    <w:rsid w:val="5D36FD0C"/>
    <w:rsid w:val="5D53A865"/>
    <w:rsid w:val="5DD362E8"/>
    <w:rsid w:val="5E29E36D"/>
    <w:rsid w:val="5EE15832"/>
    <w:rsid w:val="5F53B5FB"/>
    <w:rsid w:val="5FAF62E2"/>
    <w:rsid w:val="5FB4F4E7"/>
    <w:rsid w:val="5FBC062E"/>
    <w:rsid w:val="5FDAC003"/>
    <w:rsid w:val="608FBD46"/>
    <w:rsid w:val="60B48F7B"/>
    <w:rsid w:val="60C10790"/>
    <w:rsid w:val="60EFD052"/>
    <w:rsid w:val="60F4E6C8"/>
    <w:rsid w:val="6130EF18"/>
    <w:rsid w:val="61AAA202"/>
    <w:rsid w:val="61F02D69"/>
    <w:rsid w:val="62CB0275"/>
    <w:rsid w:val="63A8A347"/>
    <w:rsid w:val="63EA335B"/>
    <w:rsid w:val="63F26323"/>
    <w:rsid w:val="645FAF6A"/>
    <w:rsid w:val="64820E4C"/>
    <w:rsid w:val="64F062E5"/>
    <w:rsid w:val="6521A042"/>
    <w:rsid w:val="65436054"/>
    <w:rsid w:val="66603C34"/>
    <w:rsid w:val="66C6FFA0"/>
    <w:rsid w:val="66DB817F"/>
    <w:rsid w:val="6782F9B5"/>
    <w:rsid w:val="67DDFC98"/>
    <w:rsid w:val="67F4903D"/>
    <w:rsid w:val="6867DA7B"/>
    <w:rsid w:val="6890A88D"/>
    <w:rsid w:val="69388AFD"/>
    <w:rsid w:val="6A12C920"/>
    <w:rsid w:val="6ABEAD28"/>
    <w:rsid w:val="6AC1E1D5"/>
    <w:rsid w:val="6B0CE27F"/>
    <w:rsid w:val="6B8F8F49"/>
    <w:rsid w:val="6BB676BB"/>
    <w:rsid w:val="6C30FEDC"/>
    <w:rsid w:val="6C5018CC"/>
    <w:rsid w:val="6D06C0A4"/>
    <w:rsid w:val="6D659707"/>
    <w:rsid w:val="6DAF6E07"/>
    <w:rsid w:val="6E170D02"/>
    <w:rsid w:val="6E172D5F"/>
    <w:rsid w:val="6E3C085C"/>
    <w:rsid w:val="6E3F4BD5"/>
    <w:rsid w:val="6E8C0FC2"/>
    <w:rsid w:val="6F3BBA87"/>
    <w:rsid w:val="70243972"/>
    <w:rsid w:val="70500946"/>
    <w:rsid w:val="70C7C271"/>
    <w:rsid w:val="70D5BB69"/>
    <w:rsid w:val="713668E7"/>
    <w:rsid w:val="7161BEB6"/>
    <w:rsid w:val="717471B2"/>
    <w:rsid w:val="7198EFC3"/>
    <w:rsid w:val="722A6AC7"/>
    <w:rsid w:val="72B0E61D"/>
    <w:rsid w:val="731F5136"/>
    <w:rsid w:val="734BE6F8"/>
    <w:rsid w:val="73687452"/>
    <w:rsid w:val="73A74751"/>
    <w:rsid w:val="73D084F4"/>
    <w:rsid w:val="7427DEA8"/>
    <w:rsid w:val="74A9D496"/>
    <w:rsid w:val="752F6790"/>
    <w:rsid w:val="7568DFDA"/>
    <w:rsid w:val="75918FA5"/>
    <w:rsid w:val="75A508D5"/>
    <w:rsid w:val="75DC64BD"/>
    <w:rsid w:val="75E44F04"/>
    <w:rsid w:val="76529BBB"/>
    <w:rsid w:val="76A5B470"/>
    <w:rsid w:val="76BE12B5"/>
    <w:rsid w:val="76EFB4EF"/>
    <w:rsid w:val="770C2060"/>
    <w:rsid w:val="775801B2"/>
    <w:rsid w:val="779C5569"/>
    <w:rsid w:val="77BAC9C9"/>
    <w:rsid w:val="77D305DE"/>
    <w:rsid w:val="780F0A4F"/>
    <w:rsid w:val="7858BA02"/>
    <w:rsid w:val="78CFFB9A"/>
    <w:rsid w:val="78E316B3"/>
    <w:rsid w:val="790979CA"/>
    <w:rsid w:val="7A3BA6DE"/>
    <w:rsid w:val="7B1369BC"/>
    <w:rsid w:val="7B8FD434"/>
    <w:rsid w:val="7B919786"/>
    <w:rsid w:val="7C48047D"/>
    <w:rsid w:val="7C55FDB4"/>
    <w:rsid w:val="7C87F7DD"/>
    <w:rsid w:val="7C8BAE17"/>
    <w:rsid w:val="7CFCA5A0"/>
    <w:rsid w:val="7D0E4D7D"/>
    <w:rsid w:val="7DB24D0A"/>
    <w:rsid w:val="7E1BD73A"/>
    <w:rsid w:val="7EDECF5E"/>
    <w:rsid w:val="7EFBA166"/>
    <w:rsid w:val="7F7B5E28"/>
    <w:rsid w:val="7FDED3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E7DD45F"/>
  <w15:docId w15:val="{23026083-2E06-4E17-9CFB-3EC0A8A9B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Pr>
      <w:color w:val="0000FF" w:themeColor="hyperlink"/>
      <w:u w:val="single"/>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317F03"/>
    <w:pPr>
      <w:tabs>
        <w:tab w:val="center" w:pos="4680"/>
        <w:tab w:val="right" w:pos="9360"/>
      </w:tabs>
      <w:spacing w:line="240" w:lineRule="auto"/>
    </w:pPr>
  </w:style>
  <w:style w:type="character" w:customStyle="1" w:styleId="HeaderChar">
    <w:name w:val="Header Char"/>
    <w:basedOn w:val="DefaultParagraphFont"/>
    <w:link w:val="Header"/>
    <w:uiPriority w:val="99"/>
    <w:rsid w:val="00317F03"/>
  </w:style>
  <w:style w:type="paragraph" w:styleId="Footer">
    <w:name w:val="footer"/>
    <w:basedOn w:val="Normal"/>
    <w:link w:val="FooterChar"/>
    <w:uiPriority w:val="99"/>
    <w:unhideWhenUsed/>
    <w:rsid w:val="00317F03"/>
    <w:pPr>
      <w:tabs>
        <w:tab w:val="center" w:pos="4680"/>
        <w:tab w:val="right" w:pos="9360"/>
      </w:tabs>
      <w:spacing w:line="240" w:lineRule="auto"/>
    </w:pPr>
  </w:style>
  <w:style w:type="character" w:customStyle="1" w:styleId="FooterChar">
    <w:name w:val="Footer Char"/>
    <w:basedOn w:val="DefaultParagraphFont"/>
    <w:link w:val="Footer"/>
    <w:uiPriority w:val="99"/>
    <w:rsid w:val="00317F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hyperlink" Target="https://www.n2y.com/unique-learning-system/" TargetMode="External"/><Relationship Id="rId18" Type="http://schemas.openxmlformats.org/officeDocument/2006/relationships/hyperlink" Target="https://www.rentonschools.us/students-families" TargetMode="External"/><Relationship Id="rId26" Type="http://schemas.openxmlformats.org/officeDocument/2006/relationships/image" Target="media/image4.png"/><Relationship Id="rId39" Type="http://schemas.openxmlformats.org/officeDocument/2006/relationships/fontTable" Target="fontTable.xml"/><Relationship Id="rId21" Type="http://schemas.openxmlformats.org/officeDocument/2006/relationships/hyperlink" Target="https://www.n2y.com/unique-learning-system/" TargetMode="External"/><Relationship Id="rId34" Type="http://schemas.openxmlformats.org/officeDocument/2006/relationships/hyperlink" Target="https://www.pbslearningmedia.org/subjects/the-arts/" TargetMode="External"/><Relationship Id="rId7" Type="http://schemas.openxmlformats.org/officeDocument/2006/relationships/webSettings" Target="webSettings.xml"/><Relationship Id="rId12" Type="http://schemas.openxmlformats.org/officeDocument/2006/relationships/hyperlink" Target="https://login.rentonschools.us/" TargetMode="External"/><Relationship Id="rId17" Type="http://schemas.openxmlformats.org/officeDocument/2006/relationships/image" Target="media/image2.png"/><Relationship Id="rId25" Type="http://schemas.openxmlformats.org/officeDocument/2006/relationships/hyperlink" Target="https://www.rentonschools.us/learning-and-teaching/special-education/in-home-learning-resources-special-education" TargetMode="External"/><Relationship Id="rId33" Type="http://schemas.openxmlformats.org/officeDocument/2006/relationships/hyperlink" Target="https://www.pbslearningmedia.org/subjects/the-arts/" TargetMode="External"/><Relationship Id="rId3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learninga-z.com/site/lp2/covid19" TargetMode="External"/><Relationship Id="rId20" Type="http://schemas.openxmlformats.org/officeDocument/2006/relationships/hyperlink" Target="https://docs.google.com/document/d/1k5VxEiTW64IgDjwDQaequhXzEw2AicdcgdGk7DUiqQo/edit" TargetMode="External"/><Relationship Id="rId29" Type="http://schemas.openxmlformats.org/officeDocument/2006/relationships/hyperlink" Target="https://www.youtube.com/kid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24" Type="http://schemas.openxmlformats.org/officeDocument/2006/relationships/hyperlink" Target="https://www.starfall.com/h/" TargetMode="External"/><Relationship Id="rId32" Type="http://schemas.openxmlformats.org/officeDocument/2006/relationships/image" Target="media/image6.png"/><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n2y.com/unique-learning-system/" TargetMode="External"/><Relationship Id="rId23" Type="http://schemas.openxmlformats.org/officeDocument/2006/relationships/hyperlink" Target="https://www.n2y.com/unique-learning-system/" TargetMode="External"/><Relationship Id="rId28" Type="http://schemas.openxmlformats.org/officeDocument/2006/relationships/image" Target="media/image5.png"/><Relationship Id="rId36" Type="http://schemas.openxmlformats.org/officeDocument/2006/relationships/hyperlink" Target="https://www.nps.gov/kids/junior-rangers.htm" TargetMode="External"/><Relationship Id="rId10" Type="http://schemas.openxmlformats.org/officeDocument/2006/relationships/hyperlink" Target="https://docs.google.com/document/d/16dKG3e-cde2sZEkLykWmEzt7Ug0weT68AZd4WTtw09Q/edit" TargetMode="External"/><Relationship Id="rId19" Type="http://schemas.openxmlformats.org/officeDocument/2006/relationships/image" Target="media/image3.png"/><Relationship Id="rId31" Type="http://schemas.openxmlformats.org/officeDocument/2006/relationships/hyperlink" Target="https://www.youtube.com/kid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login.rentonschools.us/" TargetMode="External"/><Relationship Id="rId22" Type="http://schemas.openxmlformats.org/officeDocument/2006/relationships/hyperlink" Target="https://docs.google.com/document/d/1k5VxEiTW64IgDjwDQaequhXzEw2AicdcgdGk7DUiqQo/edit" TargetMode="External"/><Relationship Id="rId27" Type="http://schemas.openxmlformats.org/officeDocument/2006/relationships/hyperlink" Target="https://www.rentonschools.us/students-families" TargetMode="External"/><Relationship Id="rId30" Type="http://schemas.openxmlformats.org/officeDocument/2006/relationships/hyperlink" Target="https://www.youtube.com/kids/" TargetMode="External"/><Relationship Id="rId35" Type="http://schemas.openxmlformats.org/officeDocument/2006/relationships/image" Target="media/image7.png"/><Relationship Id="rId8" Type="http://schemas.openxmlformats.org/officeDocument/2006/relationships/footnotes" Target="footnotes.xml"/><Relationship Id="rId3"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00355CEC549F448D27E1FCFB465D05" ma:contentTypeVersion="15" ma:contentTypeDescription="Create a new document." ma:contentTypeScope="" ma:versionID="d06e3145031fd595b1baad99dd788585">
  <xsd:schema xmlns:xsd="http://www.w3.org/2001/XMLSchema" xmlns:xs="http://www.w3.org/2001/XMLSchema" xmlns:p="http://schemas.microsoft.com/office/2006/metadata/properties" xmlns:ns1="http://schemas.microsoft.com/sharepoint/v3" xmlns:ns3="e0902e82-ebd5-49e8-9801-dc5526c2f88b" xmlns:ns4="4770ebb0-fe70-4159-8615-b962d8fb453e" targetNamespace="http://schemas.microsoft.com/office/2006/metadata/properties" ma:root="true" ma:fieldsID="c2df31ea16b48d4faa1182e8d2bc1925" ns1:_="" ns3:_="" ns4:_="">
    <xsd:import namespace="http://schemas.microsoft.com/sharepoint/v3"/>
    <xsd:import namespace="e0902e82-ebd5-49e8-9801-dc5526c2f88b"/>
    <xsd:import namespace="4770ebb0-fe70-4159-8615-b962d8fb453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1:_ip_UnifiedCompliancePolicyProperties" minOccurs="0"/>
                <xsd:element ref="ns1:_ip_UnifiedCompliancePolicyUIAc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0902e82-ebd5-49e8-9801-dc5526c2f88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70ebb0-fe70-4159-8615-b962d8fb453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02778351-6921-42D6-A7EC-A03A8C44E1ED}">
  <ds:schemaRefs>
    <ds:schemaRef ds:uri="http://schemas.microsoft.com/sharepoint/v3/contenttype/forms"/>
  </ds:schemaRefs>
</ds:datastoreItem>
</file>

<file path=customXml/itemProps2.xml><?xml version="1.0" encoding="utf-8"?>
<ds:datastoreItem xmlns:ds="http://schemas.openxmlformats.org/officeDocument/2006/customXml" ds:itemID="{21564BF3-C024-4767-8C39-26F18C30B1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0902e82-ebd5-49e8-9801-dc5526c2f88b"/>
    <ds:schemaRef ds:uri="4770ebb0-fe70-4159-8615-b962d8fb45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44F4D1-B025-4385-94CA-EEF1DA9C85B0}">
  <ds:schemaRefs>
    <ds:schemaRef ds:uri="http://schemas.openxmlformats.org/package/2006/metadata/core-properties"/>
    <ds:schemaRef ds:uri="e0902e82-ebd5-49e8-9801-dc5526c2f88b"/>
    <ds:schemaRef ds:uri="http://purl.org/dc/dcmitype/"/>
    <ds:schemaRef ds:uri="http://schemas.microsoft.com/sharepoint/v3"/>
    <ds:schemaRef ds:uri="http://schemas.microsoft.com/office/2006/metadata/properties"/>
    <ds:schemaRef ds:uri="4770ebb0-fe70-4159-8615-b962d8fb453e"/>
    <ds:schemaRef ds:uri="http://schemas.microsoft.com/office/2006/documentManagement/types"/>
    <ds:schemaRef ds:uri="http://purl.org/dc/elements/1.1/"/>
    <ds:schemaRef ds:uri="http://schemas.microsoft.com/office/infopath/2007/PartnerControl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780</Words>
  <Characters>4451</Characters>
  <Application>Microsoft Office Word</Application>
  <DocSecurity>0</DocSecurity>
  <Lines>37</Lines>
  <Paragraphs>10</Paragraphs>
  <ScaleCrop>false</ScaleCrop>
  <Company/>
  <LinksUpToDate>false</LinksUpToDate>
  <CharactersWithSpaces>5221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Hamilton</dc:creator>
  <cp:keywords/>
  <cp:lastModifiedBy>Kristen Kaiser</cp:lastModifiedBy>
  <cp:revision>2</cp:revision>
  <dcterms:created xsi:type="dcterms:W3CDTF">2020-04-08T14:24:00Z</dcterms:created>
  <dcterms:modified xsi:type="dcterms:W3CDTF">2020-04-08T14:24:00Z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0x010100F300355CEC549F448D27E1FCFB465D05</vt:lpwstr>
  </property>
</Properties>
</file>