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7CCD" w14:textId="4E5442E5" w:rsidR="00D30491" w:rsidRPr="007C44F1" w:rsidRDefault="00D30491" w:rsidP="501B82D6">
      <w:pPr>
        <w:spacing w:after="40" w:line="288" w:lineRule="auto"/>
        <w:contextualSpacing/>
        <w:jc w:val="both"/>
        <w:rPr>
          <w:rFonts w:ascii="Tw Cen MT" w:hAnsi="Tw Cen MT"/>
          <w:i/>
          <w:iCs/>
          <w:color w:val="FF0000"/>
          <w:sz w:val="28"/>
          <w:szCs w:val="28"/>
        </w:rPr>
      </w:pPr>
      <w:bookmarkStart w:id="0" w:name="_GoBack"/>
      <w:bookmarkEnd w:id="0"/>
    </w:p>
    <w:p w14:paraId="5B205035" w14:textId="2EEB13E1" w:rsidR="00D30491" w:rsidRPr="007C44F1" w:rsidRDefault="6782F9B5" w:rsidP="501B82D6">
      <w:pPr>
        <w:spacing w:after="40" w:line="288" w:lineRule="auto"/>
        <w:contextualSpacing/>
        <w:jc w:val="both"/>
        <w:rPr>
          <w:rFonts w:ascii="Tw Cen MT" w:hAnsi="Tw Cen MT"/>
          <w:i/>
          <w:iCs/>
          <w:color w:val="FF0000"/>
          <w:sz w:val="28"/>
          <w:szCs w:val="28"/>
        </w:rPr>
      </w:pPr>
      <w:r w:rsidRPr="501B82D6">
        <w:rPr>
          <w:rFonts w:ascii="Tw Cen MT" w:hAnsi="Tw Cen MT"/>
          <w:i/>
          <w:iCs/>
          <w:color w:val="FF0000"/>
          <w:sz w:val="28"/>
          <w:szCs w:val="28"/>
        </w:rPr>
        <w:t>Sample In-Home Learning</w:t>
      </w:r>
      <w:r w:rsidR="00BA2922" w:rsidRPr="501B82D6">
        <w:rPr>
          <w:rFonts w:ascii="Tw Cen MT" w:hAnsi="Tw Cen MT"/>
          <w:i/>
          <w:iCs/>
          <w:color w:val="FF0000"/>
          <w:sz w:val="28"/>
          <w:szCs w:val="28"/>
        </w:rPr>
        <w:t xml:space="preserve"> Schedule</w:t>
      </w:r>
    </w:p>
    <w:p w14:paraId="45E07052" w14:textId="3B064CA9" w:rsidR="15EE875B" w:rsidRDefault="15EE875B" w:rsidP="501B82D6">
      <w:pPr>
        <w:spacing w:after="40" w:line="288" w:lineRule="auto"/>
        <w:rPr>
          <w:rFonts w:ascii="Calibri" w:eastAsia="Calibri" w:hAnsi="Calibri" w:cs="Calibri"/>
          <w:sz w:val="19"/>
          <w:szCs w:val="19"/>
        </w:rPr>
      </w:pPr>
      <w:r w:rsidRPr="501B82D6">
        <w:rPr>
          <w:rFonts w:ascii="Calibri" w:eastAsia="Calibri" w:hAnsi="Calibri" w:cs="Calibri"/>
          <w:color w:val="333333"/>
          <w:sz w:val="19"/>
          <w:szCs w:val="19"/>
        </w:rPr>
        <w:t>A consistent, predictable schedule supports daily structure and organized routines for students and will assist with their continued learning, health and wellness.  It is important to maintain consistency for our students and children during these challenging times.  Implementing a regular routine for our students is important and the use of a</w:t>
      </w:r>
      <w:r w:rsidR="009D5767">
        <w:rPr>
          <w:rFonts w:ascii="Calibri" w:eastAsia="Calibri" w:hAnsi="Calibri" w:cs="Calibri"/>
          <w:color w:val="333333"/>
          <w:sz w:val="19"/>
          <w:szCs w:val="19"/>
        </w:rPr>
        <w:t>n in</w:t>
      </w:r>
      <w:r w:rsidRPr="501B82D6">
        <w:rPr>
          <w:rFonts w:ascii="Calibri" w:eastAsia="Calibri" w:hAnsi="Calibri" w:cs="Calibri"/>
          <w:i/>
          <w:iCs/>
          <w:color w:val="333333"/>
          <w:sz w:val="19"/>
          <w:szCs w:val="19"/>
        </w:rPr>
        <w:t>-home learning schedule</w:t>
      </w:r>
      <w:r w:rsidRPr="501B82D6">
        <w:rPr>
          <w:rFonts w:ascii="Calibri" w:eastAsia="Calibri" w:hAnsi="Calibri" w:cs="Calibri"/>
          <w:color w:val="333333"/>
          <w:sz w:val="19"/>
          <w:szCs w:val="19"/>
        </w:rPr>
        <w:t xml:space="preserve"> such as the </w:t>
      </w:r>
      <w:r w:rsidR="009D5767">
        <w:rPr>
          <w:rFonts w:ascii="Calibri" w:eastAsia="Calibri" w:hAnsi="Calibri" w:cs="Calibri"/>
          <w:color w:val="333333"/>
          <w:sz w:val="19"/>
          <w:szCs w:val="19"/>
        </w:rPr>
        <w:t xml:space="preserve">sample </w:t>
      </w:r>
      <w:r w:rsidRPr="501B82D6">
        <w:rPr>
          <w:rFonts w:ascii="Calibri" w:eastAsia="Calibri" w:hAnsi="Calibri" w:cs="Calibri"/>
          <w:color w:val="333333"/>
          <w:sz w:val="19"/>
          <w:szCs w:val="19"/>
        </w:rPr>
        <w:t>one below can be used as a tool to support these consistencies and are meant to be flexible and adjusted to align with varying family and student needs.</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100" w:type="dxa"/>
          <w:left w:w="100" w:type="dxa"/>
          <w:bottom w:w="100" w:type="dxa"/>
          <w:right w:w="100" w:type="dxa"/>
        </w:tblCellMar>
        <w:tblLook w:val="0620" w:firstRow="1" w:lastRow="0" w:firstColumn="0" w:lastColumn="0" w:noHBand="1" w:noVBand="1"/>
      </w:tblPr>
      <w:tblGrid>
        <w:gridCol w:w="1406"/>
        <w:gridCol w:w="1878"/>
        <w:gridCol w:w="1879"/>
        <w:gridCol w:w="1879"/>
        <w:gridCol w:w="1879"/>
        <w:gridCol w:w="1879"/>
      </w:tblGrid>
      <w:tr w:rsidR="00D30491" w:rsidRPr="003A6349" w14:paraId="29B266B7" w14:textId="77777777" w:rsidTr="004F7609">
        <w:trPr>
          <w:tblHeader/>
        </w:trPr>
        <w:tc>
          <w:tcPr>
            <w:tcW w:w="1406" w:type="dxa"/>
            <w:shd w:val="clear" w:color="auto" w:fill="auto"/>
            <w:tcMar>
              <w:top w:w="100" w:type="dxa"/>
              <w:left w:w="100" w:type="dxa"/>
              <w:bottom w:w="100" w:type="dxa"/>
              <w:right w:w="100" w:type="dxa"/>
            </w:tcMar>
          </w:tcPr>
          <w:p w14:paraId="33E59D82" w14:textId="1754C7CF" w:rsidR="00D30491" w:rsidRPr="003A6349" w:rsidRDefault="0014065D" w:rsidP="007C0DD7">
            <w:pPr>
              <w:rPr>
                <w:rFonts w:ascii="Tw Cen MT" w:eastAsiaTheme="majorEastAsia" w:hAnsi="Tw Cen MT" w:cstheme="majorBidi"/>
                <w:sz w:val="24"/>
                <w:szCs w:val="24"/>
              </w:rPr>
            </w:pPr>
            <w:r>
              <w:rPr>
                <w:rFonts w:ascii="Tw Cen MT" w:eastAsiaTheme="majorEastAsia" w:hAnsi="Tw Cen MT" w:cstheme="majorBidi"/>
                <w:sz w:val="24"/>
                <w:szCs w:val="24"/>
              </w:rPr>
              <w:t xml:space="preserve">   </w:t>
            </w:r>
          </w:p>
        </w:tc>
        <w:tc>
          <w:tcPr>
            <w:tcW w:w="1878" w:type="dxa"/>
            <w:shd w:val="clear" w:color="auto" w:fill="auto"/>
            <w:tcMar>
              <w:top w:w="100" w:type="dxa"/>
              <w:left w:w="100" w:type="dxa"/>
              <w:bottom w:w="100" w:type="dxa"/>
              <w:right w:w="100" w:type="dxa"/>
            </w:tcMar>
            <w:vAlign w:val="bottom"/>
          </w:tcPr>
          <w:p w14:paraId="0AD85EE5"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Monday</w:t>
            </w:r>
          </w:p>
        </w:tc>
        <w:tc>
          <w:tcPr>
            <w:tcW w:w="1879" w:type="dxa"/>
            <w:shd w:val="clear" w:color="auto" w:fill="auto"/>
            <w:tcMar>
              <w:top w:w="100" w:type="dxa"/>
              <w:left w:w="100" w:type="dxa"/>
              <w:bottom w:w="100" w:type="dxa"/>
              <w:right w:w="100" w:type="dxa"/>
            </w:tcMar>
            <w:vAlign w:val="bottom"/>
          </w:tcPr>
          <w:p w14:paraId="29BD226D"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Tuesday</w:t>
            </w:r>
          </w:p>
        </w:tc>
        <w:tc>
          <w:tcPr>
            <w:tcW w:w="1879" w:type="dxa"/>
            <w:shd w:val="clear" w:color="auto" w:fill="auto"/>
            <w:tcMar>
              <w:top w:w="100" w:type="dxa"/>
              <w:left w:w="100" w:type="dxa"/>
              <w:bottom w:w="100" w:type="dxa"/>
              <w:right w:w="100" w:type="dxa"/>
            </w:tcMar>
            <w:vAlign w:val="bottom"/>
          </w:tcPr>
          <w:p w14:paraId="57DE8205"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Wednesday</w:t>
            </w:r>
          </w:p>
        </w:tc>
        <w:tc>
          <w:tcPr>
            <w:tcW w:w="1879" w:type="dxa"/>
            <w:shd w:val="clear" w:color="auto" w:fill="auto"/>
            <w:tcMar>
              <w:top w:w="100" w:type="dxa"/>
              <w:left w:w="100" w:type="dxa"/>
              <w:bottom w:w="100" w:type="dxa"/>
              <w:right w:w="100" w:type="dxa"/>
            </w:tcMar>
            <w:vAlign w:val="bottom"/>
          </w:tcPr>
          <w:p w14:paraId="0E2ECC2A" w14:textId="77777777"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Thursday</w:t>
            </w:r>
          </w:p>
        </w:tc>
        <w:tc>
          <w:tcPr>
            <w:tcW w:w="1879" w:type="dxa"/>
            <w:shd w:val="clear" w:color="auto" w:fill="auto"/>
            <w:tcMar>
              <w:top w:w="100" w:type="dxa"/>
              <w:left w:w="100" w:type="dxa"/>
              <w:bottom w:w="100" w:type="dxa"/>
              <w:right w:w="100" w:type="dxa"/>
            </w:tcMar>
            <w:vAlign w:val="bottom"/>
          </w:tcPr>
          <w:p w14:paraId="345B32A3" w14:textId="0C82F5D8" w:rsidR="00D30491" w:rsidRPr="00B817B2" w:rsidRDefault="00D30491" w:rsidP="00385FCE">
            <w:pPr>
              <w:jc w:val="center"/>
              <w:rPr>
                <w:rFonts w:ascii="Tw Cen MT" w:eastAsiaTheme="majorEastAsia" w:hAnsi="Tw Cen MT" w:cstheme="majorBidi"/>
                <w:b/>
                <w:bCs/>
                <w:color w:val="808080" w:themeColor="background1" w:themeShade="80"/>
                <w:sz w:val="24"/>
                <w:szCs w:val="24"/>
              </w:rPr>
            </w:pPr>
            <w:r w:rsidRPr="00B817B2">
              <w:rPr>
                <w:rFonts w:ascii="Tw Cen MT" w:eastAsiaTheme="majorEastAsia" w:hAnsi="Tw Cen MT" w:cstheme="majorBidi"/>
                <w:b/>
                <w:bCs/>
                <w:color w:val="808080" w:themeColor="background1" w:themeShade="80"/>
                <w:sz w:val="24"/>
                <w:szCs w:val="24"/>
              </w:rPr>
              <w:t>Friday</w:t>
            </w:r>
            <w:r w:rsidR="009D5767">
              <w:rPr>
                <w:rFonts w:ascii="Tw Cen MT" w:eastAsiaTheme="majorEastAsia" w:hAnsi="Tw Cen MT" w:cstheme="majorBidi"/>
                <w:b/>
                <w:bCs/>
                <w:color w:val="808080" w:themeColor="background1" w:themeShade="80"/>
                <w:sz w:val="24"/>
                <w:szCs w:val="24"/>
              </w:rPr>
              <w:t xml:space="preserve"> (optional)</w:t>
            </w:r>
          </w:p>
        </w:tc>
      </w:tr>
      <w:tr w:rsidR="00D30491" w:rsidRPr="003A6349" w14:paraId="1E6324E5" w14:textId="77777777" w:rsidTr="004F7609">
        <w:tc>
          <w:tcPr>
            <w:tcW w:w="1406" w:type="dxa"/>
            <w:shd w:val="clear" w:color="auto" w:fill="auto"/>
            <w:tcMar>
              <w:top w:w="100" w:type="dxa"/>
              <w:left w:w="100" w:type="dxa"/>
              <w:bottom w:w="100" w:type="dxa"/>
              <w:right w:w="100" w:type="dxa"/>
            </w:tcMar>
            <w:vAlign w:val="center"/>
          </w:tcPr>
          <w:p w14:paraId="636BDE25" w14:textId="77777777" w:rsidR="00D30491" w:rsidRDefault="00D30491" w:rsidP="00B817B2">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Morning Routine</w:t>
            </w:r>
            <w:r w:rsidR="009A6BA2">
              <w:rPr>
                <w:rFonts w:ascii="Tw Cen MT" w:eastAsiaTheme="majorEastAsia" w:hAnsi="Tw Cen MT" w:cstheme="majorBidi"/>
                <w:b/>
                <w:bCs/>
                <w:sz w:val="20"/>
                <w:szCs w:val="20"/>
              </w:rPr>
              <w:t xml:space="preserve"> </w:t>
            </w:r>
          </w:p>
          <w:p w14:paraId="14F1BB41" w14:textId="77777777" w:rsidR="009A6BA2" w:rsidRDefault="009A6BA2" w:rsidP="00B817B2">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Self-Help/</w:t>
            </w:r>
          </w:p>
          <w:p w14:paraId="346FF0B7" w14:textId="3C32BA90" w:rsidR="009A6BA2" w:rsidRDefault="009A6BA2" w:rsidP="00B817B2">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 xml:space="preserve">Adaptive </w:t>
            </w:r>
          </w:p>
          <w:p w14:paraId="3C1B499B" w14:textId="28C524C7" w:rsidR="00174AF8" w:rsidRPr="003A6349" w:rsidRDefault="00174AF8" w:rsidP="00B817B2">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(30 minutes)</w:t>
            </w:r>
          </w:p>
        </w:tc>
        <w:tc>
          <w:tcPr>
            <w:tcW w:w="9394" w:type="dxa"/>
            <w:gridSpan w:val="5"/>
            <w:shd w:val="clear" w:color="auto" w:fill="auto"/>
            <w:tcMar>
              <w:top w:w="100" w:type="dxa"/>
              <w:left w:w="100" w:type="dxa"/>
              <w:bottom w:w="100" w:type="dxa"/>
              <w:right w:w="100" w:type="dxa"/>
            </w:tcMar>
            <w:vAlign w:val="center"/>
          </w:tcPr>
          <w:p w14:paraId="577C6FC0" w14:textId="65B06C2C" w:rsidR="00D30491" w:rsidRPr="007E5DDB" w:rsidRDefault="00D30491" w:rsidP="00174AF8">
            <w:pPr>
              <w:widowControl w:val="0"/>
              <w:spacing w:line="240" w:lineRule="auto"/>
              <w:jc w:val="center"/>
              <w:rPr>
                <w:rFonts w:ascii="Tw Cen MT" w:eastAsiaTheme="majorEastAsia" w:hAnsi="Tw Cen MT" w:cstheme="majorHAnsi"/>
                <w:sz w:val="18"/>
                <w:szCs w:val="18"/>
              </w:rPr>
            </w:pPr>
            <w:r w:rsidRPr="007E5DDB">
              <w:rPr>
                <w:rStyle w:val="Hyperlink"/>
                <w:rFonts w:ascii="Tw Cen MT" w:eastAsiaTheme="majorEastAsia" w:hAnsi="Tw Cen MT" w:cstheme="majorHAnsi"/>
                <w:sz w:val="18"/>
                <w:szCs w:val="18"/>
              </w:rPr>
              <w:t xml:space="preserve">Follow </w:t>
            </w:r>
            <w:hyperlink r:id="rId11">
              <w:r w:rsidR="00B817B2" w:rsidRPr="007E5DDB">
                <w:rPr>
                  <w:rStyle w:val="Hyperlink"/>
                  <w:rFonts w:ascii="Tw Cen MT" w:eastAsiaTheme="majorEastAsia" w:hAnsi="Tw Cen MT" w:cstheme="majorHAnsi"/>
                  <w:sz w:val="18"/>
                  <w:szCs w:val="18"/>
                </w:rPr>
                <w:t>wake-up task schedule</w:t>
              </w:r>
            </w:hyperlink>
            <w:r w:rsidRPr="007E5DDB">
              <w:rPr>
                <w:rFonts w:ascii="Tw Cen MT" w:eastAsiaTheme="majorEastAsia" w:hAnsi="Tw Cen MT" w:cstheme="majorHAnsi"/>
                <w:sz w:val="18"/>
                <w:szCs w:val="18"/>
              </w:rPr>
              <w:t>. Go to your daily workspace. Choose your reward for work completion!</w:t>
            </w:r>
          </w:p>
          <w:p w14:paraId="429BF5DA" w14:textId="7751A05B" w:rsidR="009A6BA2" w:rsidRPr="007E5DDB" w:rsidRDefault="004D0638" w:rsidP="00174AF8">
            <w:pPr>
              <w:widowControl w:val="0"/>
              <w:spacing w:line="240" w:lineRule="auto"/>
              <w:rPr>
                <w:rFonts w:ascii="Tw Cen MT" w:hAnsi="Tw Cen MT" w:cstheme="majorHAnsi"/>
                <w:sz w:val="18"/>
                <w:szCs w:val="18"/>
              </w:rPr>
            </w:pPr>
            <w:r>
              <w:rPr>
                <w:rFonts w:ascii="Tw Cen MT" w:hAnsi="Tw Cen MT" w:cstheme="majorHAnsi"/>
                <w:sz w:val="18"/>
                <w:szCs w:val="18"/>
              </w:rPr>
              <w:t xml:space="preserve">Check out Daily Routines and Adaptive/Self-Help sections of the </w:t>
            </w:r>
            <w:hyperlink r:id="rId12" w:history="1">
              <w:r w:rsidR="004F7609" w:rsidRPr="007E5DDB">
                <w:rPr>
                  <w:rStyle w:val="Hyperlink"/>
                  <w:rFonts w:ascii="Tw Cen MT" w:hAnsi="Tw Cen MT" w:cstheme="majorHAnsi"/>
                  <w:sz w:val="18"/>
                  <w:szCs w:val="18"/>
                </w:rPr>
                <w:t xml:space="preserve">Meadow Crest In-Home Learning </w:t>
              </w:r>
            </w:hyperlink>
            <w:r>
              <w:rPr>
                <w:rFonts w:ascii="Tw Cen MT" w:hAnsi="Tw Cen MT" w:cstheme="majorHAnsi"/>
                <w:sz w:val="18"/>
                <w:szCs w:val="18"/>
              </w:rPr>
              <w:t xml:space="preserve">page to make a schedule of your own or to see ideas to teach and practice these skills. </w:t>
            </w:r>
          </w:p>
          <w:p w14:paraId="7DE391F3" w14:textId="6AA73273" w:rsidR="009A6BA2" w:rsidRPr="007E5DDB" w:rsidRDefault="009A6BA2" w:rsidP="009A6BA2">
            <w:pPr>
              <w:widowControl w:val="0"/>
              <w:spacing w:line="240" w:lineRule="auto"/>
              <w:jc w:val="center"/>
              <w:rPr>
                <w:rFonts w:ascii="Tw Cen MT" w:eastAsiaTheme="majorEastAsia" w:hAnsi="Tw Cen MT" w:cstheme="majorHAnsi"/>
                <w:sz w:val="18"/>
                <w:szCs w:val="18"/>
              </w:rPr>
            </w:pPr>
            <w:r w:rsidRPr="007E5DDB">
              <w:rPr>
                <w:rFonts w:ascii="Tw Cen MT" w:hAnsi="Tw Cen MT" w:cstheme="majorHAnsi"/>
                <w:sz w:val="18"/>
                <w:szCs w:val="18"/>
              </w:rPr>
              <w:t xml:space="preserve">Or watch this video </w:t>
            </w:r>
            <w:hyperlink r:id="rId13" w:history="1">
              <w:r w:rsidRPr="007E5DDB">
                <w:rPr>
                  <w:rStyle w:val="Hyperlink"/>
                  <w:rFonts w:ascii="Tw Cen MT" w:hAnsi="Tw Cen MT" w:cstheme="majorHAnsi"/>
                  <w:sz w:val="18"/>
                  <w:szCs w:val="18"/>
                </w:rPr>
                <w:t>https://www.youtube.com/watch?v=ws58trETcZU&amp;feature=youtu.be</w:t>
              </w:r>
            </w:hyperlink>
          </w:p>
        </w:tc>
      </w:tr>
      <w:tr w:rsidR="009D5767" w:rsidRPr="003A6349" w14:paraId="795698C7" w14:textId="77777777" w:rsidTr="004F7609">
        <w:tc>
          <w:tcPr>
            <w:tcW w:w="1406" w:type="dxa"/>
            <w:vMerge w:val="restart"/>
            <w:shd w:val="clear" w:color="auto" w:fill="auto"/>
            <w:tcMar>
              <w:top w:w="100" w:type="dxa"/>
              <w:left w:w="100" w:type="dxa"/>
              <w:bottom w:w="100" w:type="dxa"/>
              <w:right w:w="100" w:type="dxa"/>
            </w:tcMar>
            <w:vAlign w:val="center"/>
          </w:tcPr>
          <w:p w14:paraId="5BDC8C67" w14:textId="77777777" w:rsidR="009D5767" w:rsidRPr="003A6349" w:rsidRDefault="009D5767" w:rsidP="00B817B2">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 xml:space="preserve">Literacy </w:t>
            </w:r>
            <w:r>
              <w:rPr>
                <w:rFonts w:ascii="Tw Cen MT" w:eastAsiaTheme="majorEastAsia" w:hAnsi="Tw Cen MT" w:cstheme="majorBidi"/>
                <w:b/>
                <w:bCs/>
                <w:sz w:val="20"/>
                <w:szCs w:val="20"/>
              </w:rPr>
              <w:br/>
              <w:t xml:space="preserve">(15-20 minutes) </w:t>
            </w:r>
          </w:p>
          <w:p w14:paraId="0DC8D254" w14:textId="37032329" w:rsidR="009D5767" w:rsidRPr="003A6349" w:rsidRDefault="009D5767" w:rsidP="00B817B2">
            <w:pPr>
              <w:widowControl w:val="0"/>
              <w:spacing w:line="240" w:lineRule="auto"/>
              <w:jc w:val="center"/>
              <w:rPr>
                <w:rFonts w:ascii="Tw Cen MT" w:eastAsiaTheme="majorEastAsia" w:hAnsi="Tw Cen MT" w:cstheme="majorBidi"/>
                <w:b/>
                <w:bCs/>
                <w:sz w:val="20"/>
                <w:szCs w:val="20"/>
              </w:rPr>
            </w:pPr>
            <w:r>
              <w:rPr>
                <w:noProof/>
              </w:rPr>
              <w:drawing>
                <wp:inline distT="0" distB="0" distL="0" distR="0" wp14:anchorId="0E68AA46" wp14:editId="6058F2C1">
                  <wp:extent cx="647700" cy="582930"/>
                  <wp:effectExtent l="0" t="0" r="0" b="0"/>
                  <wp:docPr id="1975998749" name="Picture 181895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954064"/>
                          <pic:cNvPicPr/>
                        </pic:nvPicPr>
                        <pic:blipFill>
                          <a:blip r:embed="rId14">
                            <a:extLst>
                              <a:ext uri="{28A0092B-C50C-407E-A947-70E740481C1C}">
                                <a14:useLocalDpi xmlns:a14="http://schemas.microsoft.com/office/drawing/2010/main" val="0"/>
                              </a:ext>
                            </a:extLst>
                          </a:blip>
                          <a:stretch>
                            <a:fillRect/>
                          </a:stretch>
                        </pic:blipFill>
                        <pic:spPr>
                          <a:xfrm>
                            <a:off x="0" y="0"/>
                            <a:ext cx="647700" cy="582930"/>
                          </a:xfrm>
                          <a:prstGeom prst="rect">
                            <a:avLst/>
                          </a:prstGeom>
                        </pic:spPr>
                      </pic:pic>
                    </a:graphicData>
                  </a:graphic>
                </wp:inline>
              </w:drawing>
            </w:r>
          </w:p>
        </w:tc>
        <w:tc>
          <w:tcPr>
            <w:tcW w:w="9394" w:type="dxa"/>
            <w:gridSpan w:val="5"/>
            <w:shd w:val="clear" w:color="auto" w:fill="auto"/>
            <w:tcMar>
              <w:top w:w="100" w:type="dxa"/>
              <w:left w:w="100" w:type="dxa"/>
              <w:bottom w:w="100" w:type="dxa"/>
              <w:right w:w="100" w:type="dxa"/>
            </w:tcMar>
            <w:vAlign w:val="center"/>
          </w:tcPr>
          <w:p w14:paraId="6C399D5B" w14:textId="2457350A" w:rsidR="009D5767" w:rsidRPr="007E5DDB" w:rsidRDefault="009D5767" w:rsidP="00B817B2">
            <w:pPr>
              <w:widowControl w:val="0"/>
              <w:spacing w:line="240" w:lineRule="auto"/>
              <w:jc w:val="center"/>
              <w:rPr>
                <w:rStyle w:val="Hyperlink"/>
                <w:rFonts w:ascii="Tw Cen MT" w:eastAsiaTheme="majorEastAsia" w:hAnsi="Tw Cen MT" w:cstheme="majorHAnsi"/>
                <w:sz w:val="18"/>
                <w:szCs w:val="18"/>
              </w:rPr>
            </w:pPr>
            <w:r w:rsidRPr="007E5DDB">
              <w:rPr>
                <w:rStyle w:val="Hyperlink"/>
                <w:rFonts w:ascii="Tw Cen MT" w:eastAsiaTheme="majorEastAsia" w:hAnsi="Tw Cen MT" w:cstheme="majorHAnsi"/>
                <w:sz w:val="18"/>
                <w:szCs w:val="18"/>
                <w:u w:val="none"/>
              </w:rPr>
              <w:t>New Literacy Activities will be uploaded every Friday afternoon at</w:t>
            </w:r>
            <w:r w:rsidRPr="007E5DDB">
              <w:rPr>
                <w:rStyle w:val="Hyperlink"/>
                <w:rFonts w:ascii="Tw Cen MT" w:eastAsiaTheme="majorEastAsia" w:hAnsi="Tw Cen MT" w:cstheme="majorHAnsi"/>
                <w:sz w:val="18"/>
                <w:szCs w:val="18"/>
              </w:rPr>
              <w:t xml:space="preserve"> </w:t>
            </w:r>
            <w:hyperlink r:id="rId15" w:history="1">
              <w:r w:rsidRPr="007E5DDB">
                <w:rPr>
                  <w:rStyle w:val="Hyperlink"/>
                  <w:rFonts w:ascii="Tw Cen MT" w:hAnsi="Tw Cen MT" w:cstheme="majorHAnsi"/>
                  <w:sz w:val="18"/>
                  <w:szCs w:val="18"/>
                </w:rPr>
                <w:t xml:space="preserve">Meadow Crest In-Home Learning </w:t>
              </w:r>
            </w:hyperlink>
            <w:r w:rsidRPr="007E5DDB">
              <w:rPr>
                <w:rFonts w:ascii="Tw Cen MT" w:hAnsi="Tw Cen MT" w:cstheme="majorHAnsi"/>
                <w:sz w:val="18"/>
                <w:szCs w:val="18"/>
              </w:rPr>
              <w:t xml:space="preserve">  or you can do activities similar to those listed below. </w:t>
            </w:r>
          </w:p>
        </w:tc>
      </w:tr>
      <w:tr w:rsidR="009D5767" w:rsidRPr="003A6349" w14:paraId="54035883" w14:textId="77777777" w:rsidTr="004F7609">
        <w:tc>
          <w:tcPr>
            <w:tcW w:w="1406" w:type="dxa"/>
            <w:vMerge/>
            <w:shd w:val="clear" w:color="auto" w:fill="auto"/>
            <w:tcMar>
              <w:top w:w="100" w:type="dxa"/>
              <w:left w:w="100" w:type="dxa"/>
              <w:bottom w:w="100" w:type="dxa"/>
              <w:right w:w="100" w:type="dxa"/>
            </w:tcMar>
            <w:vAlign w:val="center"/>
          </w:tcPr>
          <w:p w14:paraId="60FE959E" w14:textId="71977E7E" w:rsidR="009D5767" w:rsidRPr="003A6349" w:rsidRDefault="009D5767" w:rsidP="00B817B2">
            <w:pPr>
              <w:widowControl w:val="0"/>
              <w:spacing w:line="240" w:lineRule="auto"/>
              <w:jc w:val="center"/>
              <w:rPr>
                <w:rFonts w:ascii="Tw Cen MT" w:eastAsiaTheme="majorEastAsia" w:hAnsi="Tw Cen MT" w:cstheme="majorBidi"/>
                <w:b/>
                <w:bCs/>
                <w:sz w:val="20"/>
                <w:szCs w:val="20"/>
              </w:rPr>
            </w:pPr>
          </w:p>
        </w:tc>
        <w:tc>
          <w:tcPr>
            <w:tcW w:w="1878" w:type="dxa"/>
            <w:shd w:val="clear" w:color="auto" w:fill="auto"/>
            <w:tcMar>
              <w:top w:w="100" w:type="dxa"/>
              <w:left w:w="100" w:type="dxa"/>
              <w:bottom w:w="100" w:type="dxa"/>
              <w:right w:w="100" w:type="dxa"/>
            </w:tcMar>
            <w:vAlign w:val="center"/>
          </w:tcPr>
          <w:p w14:paraId="21BEB115" w14:textId="16C79955" w:rsidR="009D5767" w:rsidRPr="007E5DDB" w:rsidRDefault="009D5767" w:rsidP="00B817B2">
            <w:pPr>
              <w:spacing w:line="240" w:lineRule="auto"/>
              <w:jc w:val="center"/>
              <w:rPr>
                <w:rFonts w:ascii="Tw Cen MT" w:eastAsiaTheme="majorEastAsia" w:hAnsi="Tw Cen MT" w:cstheme="majorBidi"/>
                <w:sz w:val="18"/>
                <w:szCs w:val="18"/>
              </w:rPr>
            </w:pPr>
            <w:r w:rsidRPr="007E5DDB">
              <w:rPr>
                <w:rFonts w:ascii="Tw Cen MT" w:eastAsiaTheme="majorEastAsia" w:hAnsi="Tw Cen MT" w:cstheme="majorBidi"/>
                <w:sz w:val="18"/>
                <w:szCs w:val="18"/>
              </w:rPr>
              <w:t xml:space="preserve">Read a book with your child or just look at the pictures in a book and talk about them. Ask questions using, “who, where, when, why.” Predict what will happen next. </w:t>
            </w:r>
          </w:p>
        </w:tc>
        <w:tc>
          <w:tcPr>
            <w:tcW w:w="1879" w:type="dxa"/>
            <w:shd w:val="clear" w:color="auto" w:fill="FFFFFF" w:themeFill="background1"/>
            <w:tcMar>
              <w:top w:w="100" w:type="dxa"/>
              <w:left w:w="100" w:type="dxa"/>
              <w:bottom w:w="100" w:type="dxa"/>
              <w:right w:w="100" w:type="dxa"/>
            </w:tcMar>
            <w:vAlign w:val="center"/>
          </w:tcPr>
          <w:p w14:paraId="2B9C2E93" w14:textId="6B0C4DD9" w:rsidR="009D5767" w:rsidRPr="007E5DDB" w:rsidRDefault="009D5767" w:rsidP="005B2833">
            <w:pPr>
              <w:widowControl w:val="0"/>
              <w:spacing w:line="240" w:lineRule="auto"/>
              <w:rPr>
                <w:rFonts w:ascii="Tw Cen MT" w:eastAsiaTheme="majorEastAsia" w:hAnsi="Tw Cen MT" w:cstheme="majorBidi"/>
                <w:sz w:val="18"/>
                <w:szCs w:val="18"/>
              </w:rPr>
            </w:pPr>
            <w:r w:rsidRPr="007E5DDB">
              <w:rPr>
                <w:rFonts w:ascii="Tw Cen MT" w:eastAsiaTheme="majorEastAsia" w:hAnsi="Tw Cen MT" w:cstheme="majorBidi"/>
                <w:sz w:val="18"/>
                <w:szCs w:val="18"/>
              </w:rPr>
              <w:t xml:space="preserve">Have your child draw a picture of their favorite animal/person/place and tell you about it.   Write down what they say about it. </w:t>
            </w:r>
          </w:p>
        </w:tc>
        <w:tc>
          <w:tcPr>
            <w:tcW w:w="1879" w:type="dxa"/>
            <w:shd w:val="clear" w:color="auto" w:fill="auto"/>
            <w:tcMar>
              <w:top w:w="100" w:type="dxa"/>
              <w:left w:w="100" w:type="dxa"/>
              <w:bottom w:w="100" w:type="dxa"/>
              <w:right w:w="100" w:type="dxa"/>
            </w:tcMar>
            <w:vAlign w:val="center"/>
          </w:tcPr>
          <w:p w14:paraId="21B37CDE" w14:textId="49987DCF" w:rsidR="009D5767" w:rsidRPr="007E5DDB" w:rsidRDefault="009D5767" w:rsidP="005B2833">
            <w:pPr>
              <w:spacing w:line="240" w:lineRule="auto"/>
              <w:rPr>
                <w:rFonts w:ascii="Tw Cen MT" w:eastAsiaTheme="majorEastAsia" w:hAnsi="Tw Cen MT" w:cstheme="majorBidi"/>
                <w:sz w:val="18"/>
                <w:szCs w:val="18"/>
              </w:rPr>
            </w:pPr>
            <w:r w:rsidRPr="007E5DDB">
              <w:rPr>
                <w:rFonts w:ascii="Tw Cen MT" w:eastAsiaTheme="majorEastAsia" w:hAnsi="Tw Cen MT" w:cstheme="majorBidi"/>
                <w:sz w:val="18"/>
                <w:szCs w:val="18"/>
              </w:rPr>
              <w:t xml:space="preserve">Practice signing the ABC’s.  Go on a scavenger hunt to find how many places you see the letter ___ in your house. </w:t>
            </w:r>
          </w:p>
        </w:tc>
        <w:tc>
          <w:tcPr>
            <w:tcW w:w="1879" w:type="dxa"/>
            <w:shd w:val="clear" w:color="auto" w:fill="FFFFFF" w:themeFill="background1"/>
            <w:tcMar>
              <w:top w:w="100" w:type="dxa"/>
              <w:left w:w="100" w:type="dxa"/>
              <w:bottom w:w="100" w:type="dxa"/>
              <w:right w:w="100" w:type="dxa"/>
            </w:tcMar>
            <w:vAlign w:val="center"/>
          </w:tcPr>
          <w:p w14:paraId="7DCA24B7" w14:textId="22359EC6" w:rsidR="009D5767" w:rsidRPr="007E5DDB" w:rsidRDefault="009D5767" w:rsidP="00B817B2">
            <w:pPr>
              <w:widowControl w:val="0"/>
              <w:spacing w:line="240" w:lineRule="auto"/>
              <w:jc w:val="center"/>
              <w:rPr>
                <w:rFonts w:ascii="Tw Cen MT" w:eastAsiaTheme="majorEastAsia" w:hAnsi="Tw Cen MT" w:cstheme="majorBidi"/>
                <w:sz w:val="18"/>
                <w:szCs w:val="18"/>
              </w:rPr>
            </w:pPr>
            <w:r w:rsidRPr="007E5DDB">
              <w:rPr>
                <w:rFonts w:ascii="Tw Cen MT" w:eastAsiaTheme="majorEastAsia" w:hAnsi="Tw Cen MT" w:cstheme="majorBidi"/>
                <w:sz w:val="18"/>
                <w:szCs w:val="18"/>
              </w:rPr>
              <w:t xml:space="preserve">Tell your child a story about something you did as a child.  Ask them to listen carefully and then ask them to retell the story in their own words. </w:t>
            </w:r>
          </w:p>
        </w:tc>
        <w:tc>
          <w:tcPr>
            <w:tcW w:w="1879" w:type="dxa"/>
            <w:tcMar>
              <w:top w:w="100" w:type="dxa"/>
              <w:left w:w="100" w:type="dxa"/>
              <w:bottom w:w="100" w:type="dxa"/>
              <w:right w:w="100" w:type="dxa"/>
            </w:tcMar>
            <w:vAlign w:val="center"/>
          </w:tcPr>
          <w:p w14:paraId="4EEF790A" w14:textId="303F2CDD" w:rsidR="009D5767" w:rsidRPr="007E5DDB" w:rsidRDefault="009D5767" w:rsidP="005B2833">
            <w:pPr>
              <w:rPr>
                <w:rFonts w:ascii="Tw Cen MT" w:eastAsia="Tw Cen MT" w:hAnsi="Tw Cen MT" w:cs="Tw Cen MT"/>
                <w:sz w:val="18"/>
                <w:szCs w:val="18"/>
              </w:rPr>
            </w:pPr>
            <w:r w:rsidRPr="007E5DDB">
              <w:rPr>
                <w:rFonts w:ascii="Tw Cen MT" w:eastAsia="Tw Cen MT" w:hAnsi="Tw Cen MT" w:cs="Tw Cen MT"/>
                <w:sz w:val="18"/>
                <w:szCs w:val="18"/>
              </w:rPr>
              <w:t xml:space="preserve">As you read a book, ask them to point out certain letters on each page.  Ask them what sound the letter makes.  Say it for them if they don’t know yet and have them repeat it. </w:t>
            </w:r>
          </w:p>
        </w:tc>
      </w:tr>
      <w:tr w:rsidR="009D5767" w:rsidRPr="003A6349" w14:paraId="23394723" w14:textId="77777777" w:rsidTr="004F7609">
        <w:tc>
          <w:tcPr>
            <w:tcW w:w="1406" w:type="dxa"/>
            <w:vMerge/>
            <w:tcMar>
              <w:top w:w="100" w:type="dxa"/>
              <w:left w:w="100" w:type="dxa"/>
              <w:bottom w:w="100" w:type="dxa"/>
              <w:right w:w="100" w:type="dxa"/>
            </w:tcMar>
            <w:vAlign w:val="center"/>
          </w:tcPr>
          <w:p w14:paraId="1F67784D" w14:textId="77777777" w:rsidR="009D5767" w:rsidRPr="003A6349" w:rsidRDefault="009D5767" w:rsidP="00B817B2">
            <w:pPr>
              <w:widowControl w:val="0"/>
              <w:spacing w:line="240" w:lineRule="auto"/>
              <w:jc w:val="center"/>
              <w:rPr>
                <w:rFonts w:ascii="Tw Cen MT" w:eastAsia="Roboto" w:hAnsi="Tw Cen MT" w:cs="Roboto"/>
                <w:sz w:val="24"/>
                <w:szCs w:val="24"/>
              </w:rPr>
            </w:pPr>
          </w:p>
        </w:tc>
        <w:tc>
          <w:tcPr>
            <w:tcW w:w="9394" w:type="dxa"/>
            <w:gridSpan w:val="5"/>
            <w:shd w:val="clear" w:color="auto" w:fill="auto"/>
            <w:tcMar>
              <w:top w:w="100" w:type="dxa"/>
              <w:left w:w="100" w:type="dxa"/>
              <w:bottom w:w="100" w:type="dxa"/>
              <w:right w:w="100" w:type="dxa"/>
            </w:tcMar>
            <w:vAlign w:val="center"/>
          </w:tcPr>
          <w:p w14:paraId="5F7EEC3A" w14:textId="6D1D1A93" w:rsidR="009D5767" w:rsidRPr="007E5DDB" w:rsidRDefault="009D5767" w:rsidP="00B817B2">
            <w:pPr>
              <w:widowControl w:val="0"/>
              <w:spacing w:line="240" w:lineRule="auto"/>
              <w:jc w:val="center"/>
              <w:rPr>
                <w:rFonts w:ascii="Tw Cen MT" w:eastAsiaTheme="majorEastAsia" w:hAnsi="Tw Cen MT" w:cstheme="majorBidi"/>
                <w:sz w:val="18"/>
                <w:szCs w:val="18"/>
              </w:rPr>
            </w:pPr>
            <w:r w:rsidRPr="007E5DDB">
              <w:rPr>
                <w:rFonts w:ascii="Tw Cen MT" w:eastAsiaTheme="majorEastAsia" w:hAnsi="Tw Cen MT" w:cstheme="majorBidi"/>
                <w:b/>
                <w:bCs/>
                <w:sz w:val="18"/>
                <w:szCs w:val="18"/>
              </w:rPr>
              <w:t xml:space="preserve">5 minutes: </w:t>
            </w:r>
            <w:r w:rsidRPr="007E5DDB">
              <w:rPr>
                <w:rFonts w:ascii="Tw Cen MT" w:eastAsiaTheme="majorEastAsia" w:hAnsi="Tw Cen MT" w:cstheme="majorBidi"/>
                <w:sz w:val="18"/>
                <w:szCs w:val="18"/>
              </w:rPr>
              <w:t xml:space="preserve">Independently read </w:t>
            </w:r>
            <w:r>
              <w:rPr>
                <w:rFonts w:ascii="Tw Cen MT" w:eastAsiaTheme="majorEastAsia" w:hAnsi="Tw Cen MT" w:cstheme="majorBidi"/>
                <w:sz w:val="18"/>
                <w:szCs w:val="18"/>
              </w:rPr>
              <w:t xml:space="preserve">(look at pictures, tell the story in their own words) </w:t>
            </w:r>
            <w:r w:rsidRPr="007E5DDB">
              <w:rPr>
                <w:rFonts w:ascii="Tw Cen MT" w:eastAsiaTheme="majorEastAsia" w:hAnsi="Tw Cen MT" w:cstheme="majorBidi"/>
                <w:sz w:val="18"/>
                <w:szCs w:val="18"/>
              </w:rPr>
              <w:t>or partner read with caregiver</w:t>
            </w:r>
          </w:p>
        </w:tc>
      </w:tr>
      <w:tr w:rsidR="00D30491" w:rsidRPr="003A6349" w14:paraId="1133EC4B" w14:textId="77777777" w:rsidTr="004F7609">
        <w:tc>
          <w:tcPr>
            <w:tcW w:w="1406" w:type="dxa"/>
            <w:shd w:val="clear" w:color="auto" w:fill="auto"/>
            <w:tcMar>
              <w:top w:w="100" w:type="dxa"/>
              <w:left w:w="100" w:type="dxa"/>
              <w:bottom w:w="100" w:type="dxa"/>
              <w:right w:w="100" w:type="dxa"/>
            </w:tcMar>
            <w:vAlign w:val="center"/>
          </w:tcPr>
          <w:p w14:paraId="2B217807" w14:textId="77777777" w:rsidR="00D30491" w:rsidRPr="003A6349" w:rsidRDefault="00D30491" w:rsidP="00B817B2">
            <w:pPr>
              <w:widowControl w:val="0"/>
              <w:spacing w:line="240" w:lineRule="auto"/>
              <w:jc w:val="center"/>
              <w:rPr>
                <w:rFonts w:ascii="Tw Cen MT" w:eastAsiaTheme="majorEastAsia" w:hAnsi="Tw Cen MT" w:cstheme="majorBidi"/>
                <w:b/>
                <w:bCs/>
                <w:sz w:val="20"/>
                <w:szCs w:val="20"/>
              </w:rPr>
            </w:pPr>
            <w:r w:rsidRPr="18304089">
              <w:rPr>
                <w:rFonts w:ascii="Tw Cen MT" w:eastAsiaTheme="majorEastAsia" w:hAnsi="Tw Cen MT" w:cstheme="majorBidi"/>
                <w:b/>
                <w:bCs/>
                <w:sz w:val="20"/>
                <w:szCs w:val="20"/>
              </w:rPr>
              <w:t>Stretch Break</w:t>
            </w:r>
          </w:p>
          <w:p w14:paraId="3E067F6E" w14:textId="77777777" w:rsidR="00D30491" w:rsidRPr="003A6349" w:rsidRDefault="00D30491" w:rsidP="00B817B2">
            <w:pPr>
              <w:widowControl w:val="0"/>
              <w:spacing w:line="240" w:lineRule="auto"/>
              <w:jc w:val="center"/>
              <w:rPr>
                <w:rFonts w:ascii="Tw Cen MT" w:hAnsi="Tw Cen MT"/>
                <w:sz w:val="24"/>
                <w:szCs w:val="24"/>
              </w:rPr>
            </w:pPr>
            <w:r>
              <w:rPr>
                <w:noProof/>
              </w:rPr>
              <w:drawing>
                <wp:inline distT="0" distB="0" distL="0" distR="0" wp14:anchorId="3D9D4CE1" wp14:editId="3C1025C6">
                  <wp:extent cx="666750" cy="327314"/>
                  <wp:effectExtent l="0" t="0" r="0" b="0"/>
                  <wp:docPr id="69090956" name="Picture 193572808" descr="This picture depicts the &quot;stretch time&quot; cue for someone.  For example, there is a picture of stretching with both arms extended parallel to the ground and someone in a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72808"/>
                          <pic:cNvPicPr/>
                        </pic:nvPicPr>
                        <pic:blipFill>
                          <a:blip r:embed="rId16">
                            <a:extLst>
                              <a:ext uri="{28A0092B-C50C-407E-A947-70E740481C1C}">
                                <a14:useLocalDpi xmlns:a14="http://schemas.microsoft.com/office/drawing/2010/main" val="0"/>
                              </a:ext>
                            </a:extLst>
                          </a:blip>
                          <a:stretch>
                            <a:fillRect/>
                          </a:stretch>
                        </pic:blipFill>
                        <pic:spPr>
                          <a:xfrm>
                            <a:off x="0" y="0"/>
                            <a:ext cx="666750" cy="327314"/>
                          </a:xfrm>
                          <a:prstGeom prst="rect">
                            <a:avLst/>
                          </a:prstGeom>
                        </pic:spPr>
                      </pic:pic>
                    </a:graphicData>
                  </a:graphic>
                </wp:inline>
              </w:drawing>
            </w:r>
          </w:p>
        </w:tc>
        <w:tc>
          <w:tcPr>
            <w:tcW w:w="9394" w:type="dxa"/>
            <w:gridSpan w:val="5"/>
            <w:shd w:val="clear" w:color="auto" w:fill="auto"/>
            <w:tcMar>
              <w:top w:w="100" w:type="dxa"/>
              <w:left w:w="100" w:type="dxa"/>
              <w:bottom w:w="100" w:type="dxa"/>
              <w:right w:w="100" w:type="dxa"/>
            </w:tcMar>
            <w:vAlign w:val="center"/>
          </w:tcPr>
          <w:p w14:paraId="42E24663" w14:textId="5F4F05BD" w:rsidR="00B91BDD" w:rsidRPr="007E5DDB" w:rsidRDefault="007E5DDB" w:rsidP="00B817B2">
            <w:pPr>
              <w:jc w:val="center"/>
              <w:rPr>
                <w:rFonts w:ascii="Tw Cen MT" w:eastAsiaTheme="majorEastAsia" w:hAnsi="Tw Cen MT" w:cstheme="majorBidi"/>
                <w:b/>
                <w:bCs/>
                <w:sz w:val="18"/>
                <w:szCs w:val="18"/>
              </w:rPr>
            </w:pPr>
            <w:r w:rsidRPr="007E5DDB">
              <w:rPr>
                <w:rFonts w:ascii="Tw Cen MT" w:eastAsiaTheme="majorEastAsia" w:hAnsi="Tw Cen MT" w:cstheme="majorBidi"/>
                <w:b/>
                <w:bCs/>
                <w:sz w:val="18"/>
                <w:szCs w:val="18"/>
              </w:rPr>
              <w:t>30</w:t>
            </w:r>
            <w:r w:rsidR="00D30491" w:rsidRPr="007E5DDB">
              <w:rPr>
                <w:rFonts w:ascii="Tw Cen MT" w:eastAsiaTheme="majorEastAsia" w:hAnsi="Tw Cen MT" w:cstheme="majorBidi"/>
                <w:b/>
                <w:bCs/>
                <w:sz w:val="18"/>
                <w:szCs w:val="18"/>
              </w:rPr>
              <w:t xml:space="preserve"> minutes: Access your reward!</w:t>
            </w:r>
          </w:p>
          <w:p w14:paraId="59F30BDF" w14:textId="3B23EE60" w:rsidR="00B91BDD" w:rsidRPr="007E5DDB" w:rsidRDefault="00D30491" w:rsidP="00B817B2">
            <w:pPr>
              <w:jc w:val="center"/>
              <w:rPr>
                <w:rFonts w:ascii="Tw Cen MT" w:eastAsiaTheme="majorEastAsia" w:hAnsi="Tw Cen MT" w:cstheme="majorBidi"/>
                <w:sz w:val="18"/>
                <w:szCs w:val="18"/>
              </w:rPr>
            </w:pPr>
            <w:r w:rsidRPr="007E5DDB">
              <w:rPr>
                <w:rFonts w:ascii="Tw Cen MT" w:eastAsiaTheme="majorEastAsia" w:hAnsi="Tw Cen MT" w:cstheme="majorBidi"/>
                <w:sz w:val="18"/>
                <w:szCs w:val="18"/>
              </w:rPr>
              <w:t>Move around, play a game, get some exercise and fresh air!</w:t>
            </w:r>
          </w:p>
          <w:p w14:paraId="1A538577" w14:textId="0D1D34F8" w:rsidR="00D30491" w:rsidRPr="007E5DDB" w:rsidRDefault="00D30491" w:rsidP="00B817B2">
            <w:pPr>
              <w:jc w:val="center"/>
              <w:rPr>
                <w:rFonts w:ascii="Tw Cen MT" w:eastAsiaTheme="majorEastAsia" w:hAnsi="Tw Cen MT" w:cstheme="majorBidi"/>
                <w:sz w:val="18"/>
                <w:szCs w:val="18"/>
              </w:rPr>
            </w:pPr>
            <w:r w:rsidRPr="007E5DDB">
              <w:rPr>
                <w:rFonts w:ascii="Tw Cen MT" w:eastAsiaTheme="majorEastAsia" w:hAnsi="Tw Cen MT" w:cstheme="majorBidi"/>
                <w:sz w:val="18"/>
                <w:szCs w:val="18"/>
              </w:rPr>
              <w:t>Check out</w:t>
            </w:r>
            <w:r w:rsidR="007E5DDB" w:rsidRPr="007E5DDB">
              <w:rPr>
                <w:rFonts w:ascii="Tw Cen MT" w:eastAsiaTheme="majorEastAsia" w:hAnsi="Tw Cen MT" w:cstheme="majorBidi"/>
                <w:sz w:val="18"/>
                <w:szCs w:val="18"/>
              </w:rPr>
              <w:t xml:space="preserve"> the OT/PT</w:t>
            </w:r>
            <w:r w:rsidR="007E5DDB">
              <w:rPr>
                <w:rFonts w:ascii="Tw Cen MT" w:eastAsiaTheme="majorEastAsia" w:hAnsi="Tw Cen MT" w:cstheme="majorBidi"/>
                <w:sz w:val="18"/>
                <w:szCs w:val="18"/>
              </w:rPr>
              <w:t xml:space="preserve"> </w:t>
            </w:r>
            <w:r w:rsidR="00DD7084">
              <w:rPr>
                <w:rFonts w:ascii="Tw Cen MT" w:eastAsiaTheme="majorEastAsia" w:hAnsi="Tw Cen MT" w:cstheme="majorBidi"/>
                <w:sz w:val="18"/>
                <w:szCs w:val="18"/>
              </w:rPr>
              <w:t xml:space="preserve"> Gross Motor </w:t>
            </w:r>
            <w:r w:rsidR="007E5DDB">
              <w:rPr>
                <w:rFonts w:ascii="Tw Cen MT" w:eastAsiaTheme="majorEastAsia" w:hAnsi="Tw Cen MT" w:cstheme="majorBidi"/>
                <w:sz w:val="18"/>
                <w:szCs w:val="18"/>
              </w:rPr>
              <w:t xml:space="preserve">Supports on the </w:t>
            </w:r>
            <w:r w:rsidR="007E5DDB" w:rsidRPr="007E5DDB">
              <w:rPr>
                <w:rFonts w:ascii="Tw Cen MT" w:eastAsiaTheme="majorEastAsia" w:hAnsi="Tw Cen MT" w:cstheme="majorBidi"/>
                <w:sz w:val="18"/>
                <w:szCs w:val="18"/>
              </w:rPr>
              <w:t xml:space="preserve"> </w:t>
            </w:r>
            <w:hyperlink r:id="rId17" w:history="1">
              <w:r w:rsidR="007E5DDB" w:rsidRPr="007E5DDB">
                <w:rPr>
                  <w:rStyle w:val="Hyperlink"/>
                  <w:rFonts w:ascii="Tw Cen MT" w:hAnsi="Tw Cen MT"/>
                  <w:sz w:val="18"/>
                  <w:szCs w:val="18"/>
                </w:rPr>
                <w:t xml:space="preserve">Meadow Crest In-Home Learning </w:t>
              </w:r>
            </w:hyperlink>
            <w:r w:rsidR="007E5DDB">
              <w:rPr>
                <w:rFonts w:ascii="Tw Cen MT" w:hAnsi="Tw Cen MT"/>
                <w:sz w:val="18"/>
                <w:szCs w:val="18"/>
              </w:rPr>
              <w:t xml:space="preserve"> page or </w:t>
            </w:r>
            <w:r w:rsidRPr="007E5DDB">
              <w:rPr>
                <w:rFonts w:ascii="Tw Cen MT" w:eastAsiaTheme="majorEastAsia" w:hAnsi="Tw Cen MT" w:cstheme="majorBidi"/>
                <w:sz w:val="18"/>
                <w:szCs w:val="18"/>
              </w:rPr>
              <w:t xml:space="preserve"> the PE section on the </w:t>
            </w:r>
            <w:hyperlink r:id="rId18">
              <w:r w:rsidRPr="007E5DDB">
                <w:rPr>
                  <w:rStyle w:val="Hyperlink"/>
                  <w:rFonts w:ascii="Tw Cen MT" w:eastAsiaTheme="majorEastAsia" w:hAnsi="Tw Cen MT" w:cstheme="majorBidi"/>
                  <w:sz w:val="18"/>
                  <w:szCs w:val="18"/>
                </w:rPr>
                <w:t>Students &amp; Families</w:t>
              </w:r>
            </w:hyperlink>
            <w:r w:rsidRPr="007E5DDB">
              <w:rPr>
                <w:rFonts w:ascii="Tw Cen MT" w:eastAsiaTheme="majorEastAsia" w:hAnsi="Tw Cen MT" w:cstheme="majorBidi"/>
                <w:sz w:val="18"/>
                <w:szCs w:val="18"/>
              </w:rPr>
              <w:t xml:space="preserve"> resource page for ideas</w:t>
            </w:r>
          </w:p>
        </w:tc>
      </w:tr>
      <w:tr w:rsidR="007E5DDB" w:rsidRPr="003A6349" w14:paraId="3287C4FF" w14:textId="77777777" w:rsidTr="007E5DDB">
        <w:tc>
          <w:tcPr>
            <w:tcW w:w="1406" w:type="dxa"/>
            <w:vMerge w:val="restart"/>
            <w:shd w:val="clear" w:color="auto" w:fill="auto"/>
            <w:tcMar>
              <w:top w:w="100" w:type="dxa"/>
              <w:left w:w="100" w:type="dxa"/>
              <w:bottom w:w="100" w:type="dxa"/>
              <w:right w:w="100" w:type="dxa"/>
            </w:tcMar>
            <w:vAlign w:val="center"/>
          </w:tcPr>
          <w:p w14:paraId="66912343" w14:textId="32AA7D84" w:rsidR="007E5DDB" w:rsidRDefault="007E5DDB" w:rsidP="007E5DDB">
            <w:pPr>
              <w:widowControl w:val="0"/>
              <w:spacing w:line="240" w:lineRule="auto"/>
              <w:jc w:val="center"/>
              <w:rPr>
                <w:rFonts w:ascii="Tw Cen MT" w:eastAsiaTheme="majorEastAsia" w:hAnsi="Tw Cen MT" w:cstheme="majorBidi"/>
                <w:b/>
                <w:bCs/>
                <w:sz w:val="20"/>
                <w:szCs w:val="20"/>
              </w:rPr>
            </w:pPr>
            <w:r w:rsidRPr="18304089">
              <w:rPr>
                <w:rFonts w:ascii="Tw Cen MT" w:eastAsiaTheme="majorEastAsia" w:hAnsi="Tw Cen MT" w:cstheme="majorBidi"/>
                <w:b/>
                <w:bCs/>
                <w:sz w:val="20"/>
                <w:szCs w:val="20"/>
              </w:rPr>
              <w:t>Math</w:t>
            </w:r>
          </w:p>
          <w:p w14:paraId="519DF583" w14:textId="718593BB" w:rsidR="00174AF8" w:rsidRDefault="00174AF8" w:rsidP="007E5DDB">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(1</w:t>
            </w:r>
            <w:r w:rsidR="00764F81">
              <w:rPr>
                <w:rFonts w:ascii="Tw Cen MT" w:eastAsiaTheme="majorEastAsia" w:hAnsi="Tw Cen MT" w:cstheme="majorBidi"/>
                <w:b/>
                <w:bCs/>
                <w:sz w:val="20"/>
                <w:szCs w:val="20"/>
              </w:rPr>
              <w:t xml:space="preserve">0-15 </w:t>
            </w:r>
            <w:r>
              <w:rPr>
                <w:rFonts w:ascii="Tw Cen MT" w:eastAsiaTheme="majorEastAsia" w:hAnsi="Tw Cen MT" w:cstheme="majorBidi"/>
                <w:b/>
                <w:bCs/>
                <w:sz w:val="20"/>
                <w:szCs w:val="20"/>
              </w:rPr>
              <w:t>minutes)</w:t>
            </w:r>
          </w:p>
          <w:p w14:paraId="6902B64D" w14:textId="77777777" w:rsidR="007E5DDB" w:rsidRPr="003A6349" w:rsidRDefault="007E5DDB" w:rsidP="007E5DDB">
            <w:pPr>
              <w:widowControl w:val="0"/>
              <w:spacing w:line="240" w:lineRule="auto"/>
              <w:jc w:val="center"/>
              <w:rPr>
                <w:rFonts w:ascii="Tw Cen MT" w:eastAsiaTheme="majorEastAsia" w:hAnsi="Tw Cen MT" w:cstheme="majorBidi"/>
                <w:b/>
                <w:bCs/>
                <w:sz w:val="20"/>
                <w:szCs w:val="20"/>
              </w:rPr>
            </w:pPr>
          </w:p>
          <w:p w14:paraId="1B6A3856" w14:textId="59E099E5" w:rsidR="007E5DDB" w:rsidRPr="18304089" w:rsidRDefault="007E5DDB" w:rsidP="007E5DDB">
            <w:pPr>
              <w:widowControl w:val="0"/>
              <w:spacing w:line="240" w:lineRule="auto"/>
              <w:jc w:val="center"/>
              <w:rPr>
                <w:rFonts w:ascii="Tw Cen MT" w:eastAsiaTheme="majorEastAsia" w:hAnsi="Tw Cen MT" w:cstheme="majorBidi"/>
                <w:b/>
                <w:bCs/>
                <w:sz w:val="20"/>
                <w:szCs w:val="20"/>
              </w:rPr>
            </w:pPr>
            <w:r>
              <w:rPr>
                <w:noProof/>
              </w:rPr>
              <w:t xml:space="preserve">1, 2, 3 </w:t>
            </w:r>
          </w:p>
        </w:tc>
        <w:tc>
          <w:tcPr>
            <w:tcW w:w="9394" w:type="dxa"/>
            <w:gridSpan w:val="5"/>
            <w:shd w:val="clear" w:color="auto" w:fill="FFFFFF" w:themeFill="background1"/>
            <w:tcMar>
              <w:top w:w="100" w:type="dxa"/>
              <w:left w:w="100" w:type="dxa"/>
              <w:bottom w:w="100" w:type="dxa"/>
              <w:right w:w="100" w:type="dxa"/>
            </w:tcMar>
            <w:vAlign w:val="center"/>
          </w:tcPr>
          <w:p w14:paraId="10694BA5" w14:textId="0016C644" w:rsidR="007E5DDB" w:rsidRPr="18304089" w:rsidRDefault="007E5DDB" w:rsidP="007E5DDB">
            <w:pPr>
              <w:widowControl w:val="0"/>
              <w:spacing w:line="240" w:lineRule="auto"/>
              <w:jc w:val="center"/>
              <w:rPr>
                <w:rFonts w:ascii="Tw Cen MT" w:eastAsia="Tw Cen MT" w:hAnsi="Tw Cen MT" w:cs="Tw Cen MT"/>
                <w:sz w:val="18"/>
                <w:szCs w:val="18"/>
              </w:rPr>
            </w:pPr>
            <w:r w:rsidRPr="007E5DDB">
              <w:rPr>
                <w:rStyle w:val="Hyperlink"/>
                <w:rFonts w:ascii="Tw Cen MT" w:eastAsiaTheme="majorEastAsia" w:hAnsi="Tw Cen MT" w:cstheme="majorHAnsi"/>
                <w:sz w:val="18"/>
                <w:szCs w:val="18"/>
                <w:u w:val="none"/>
              </w:rPr>
              <w:t xml:space="preserve">New </w:t>
            </w:r>
            <w:r>
              <w:rPr>
                <w:rStyle w:val="Hyperlink"/>
                <w:rFonts w:ascii="Tw Cen MT" w:eastAsiaTheme="majorEastAsia" w:hAnsi="Tw Cen MT" w:cstheme="majorHAnsi"/>
                <w:sz w:val="18"/>
                <w:szCs w:val="18"/>
                <w:u w:val="none"/>
              </w:rPr>
              <w:t>Math</w:t>
            </w:r>
            <w:r w:rsidRPr="007E5DDB">
              <w:rPr>
                <w:rStyle w:val="Hyperlink"/>
                <w:rFonts w:ascii="Tw Cen MT" w:eastAsiaTheme="majorEastAsia" w:hAnsi="Tw Cen MT" w:cstheme="majorHAnsi"/>
                <w:sz w:val="18"/>
                <w:szCs w:val="18"/>
                <w:u w:val="none"/>
              </w:rPr>
              <w:t xml:space="preserve"> Activities will be uploaded every Friday afternoon at</w:t>
            </w:r>
            <w:r w:rsidRPr="007E5DDB">
              <w:rPr>
                <w:rStyle w:val="Hyperlink"/>
                <w:rFonts w:ascii="Tw Cen MT" w:eastAsiaTheme="majorEastAsia" w:hAnsi="Tw Cen MT" w:cstheme="majorHAnsi"/>
                <w:sz w:val="18"/>
                <w:szCs w:val="18"/>
              </w:rPr>
              <w:t xml:space="preserve"> </w:t>
            </w:r>
            <w:hyperlink r:id="rId19" w:history="1">
              <w:r w:rsidRPr="007E5DDB">
                <w:rPr>
                  <w:rStyle w:val="Hyperlink"/>
                  <w:rFonts w:ascii="Tw Cen MT" w:hAnsi="Tw Cen MT" w:cstheme="majorHAnsi"/>
                  <w:sz w:val="18"/>
                  <w:szCs w:val="18"/>
                </w:rPr>
                <w:t xml:space="preserve">Meadow Crest In-Home Learning </w:t>
              </w:r>
            </w:hyperlink>
            <w:r w:rsidRPr="007E5DDB">
              <w:rPr>
                <w:rFonts w:ascii="Tw Cen MT" w:hAnsi="Tw Cen MT" w:cstheme="majorHAnsi"/>
                <w:sz w:val="18"/>
                <w:szCs w:val="18"/>
              </w:rPr>
              <w:t xml:space="preserve">  or you can do activities similar to those listed below. </w:t>
            </w:r>
          </w:p>
        </w:tc>
      </w:tr>
      <w:tr w:rsidR="007E5DDB" w:rsidRPr="003A6349" w14:paraId="10D2B8C6" w14:textId="77777777" w:rsidTr="009A0F88">
        <w:tc>
          <w:tcPr>
            <w:tcW w:w="1406" w:type="dxa"/>
            <w:vMerge/>
            <w:shd w:val="clear" w:color="auto" w:fill="auto"/>
            <w:tcMar>
              <w:top w:w="100" w:type="dxa"/>
              <w:left w:w="100" w:type="dxa"/>
              <w:bottom w:w="100" w:type="dxa"/>
              <w:right w:w="100" w:type="dxa"/>
            </w:tcMar>
            <w:vAlign w:val="center"/>
          </w:tcPr>
          <w:p w14:paraId="6A86B1DF" w14:textId="3712C80B" w:rsidR="007E5DDB" w:rsidRPr="003A6349" w:rsidRDefault="007E5DDB" w:rsidP="007E5DDB">
            <w:pPr>
              <w:widowControl w:val="0"/>
              <w:spacing w:line="240" w:lineRule="auto"/>
              <w:jc w:val="center"/>
            </w:pPr>
          </w:p>
        </w:tc>
        <w:tc>
          <w:tcPr>
            <w:tcW w:w="1878" w:type="dxa"/>
            <w:shd w:val="clear" w:color="auto" w:fill="FFFFFF" w:themeFill="background1"/>
            <w:tcMar>
              <w:top w:w="100" w:type="dxa"/>
              <w:left w:w="100" w:type="dxa"/>
              <w:bottom w:w="100" w:type="dxa"/>
              <w:right w:w="100" w:type="dxa"/>
            </w:tcMar>
            <w:vAlign w:val="center"/>
          </w:tcPr>
          <w:p w14:paraId="4C62966C" w14:textId="05159F8D" w:rsidR="007E5DDB" w:rsidRPr="003A6349" w:rsidRDefault="007E5DDB" w:rsidP="007E5DDB">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 xml:space="preserve">Practice counting to </w:t>
            </w:r>
            <w:r w:rsidR="009A0F88">
              <w:rPr>
                <w:rFonts w:ascii="Tw Cen MT" w:eastAsiaTheme="majorEastAsia" w:hAnsi="Tw Cen MT" w:cstheme="majorBidi"/>
                <w:sz w:val="18"/>
                <w:szCs w:val="18"/>
              </w:rPr>
              <w:t>10 or 31</w:t>
            </w:r>
            <w:r>
              <w:rPr>
                <w:rFonts w:ascii="Tw Cen MT" w:eastAsiaTheme="majorEastAsia" w:hAnsi="Tw Cen MT" w:cstheme="majorBidi"/>
                <w:sz w:val="18"/>
                <w:szCs w:val="18"/>
              </w:rPr>
              <w:t>or as high as your child can go</w:t>
            </w:r>
          </w:p>
        </w:tc>
        <w:tc>
          <w:tcPr>
            <w:tcW w:w="1879" w:type="dxa"/>
            <w:shd w:val="clear" w:color="auto" w:fill="auto"/>
            <w:tcMar>
              <w:top w:w="100" w:type="dxa"/>
              <w:left w:w="100" w:type="dxa"/>
              <w:bottom w:w="100" w:type="dxa"/>
              <w:right w:w="100" w:type="dxa"/>
            </w:tcMar>
            <w:vAlign w:val="center"/>
          </w:tcPr>
          <w:p w14:paraId="7D3181FA" w14:textId="1C5BB9BC" w:rsidR="007E5DDB" w:rsidRPr="003A6349" w:rsidRDefault="009A0F88" w:rsidP="007E5DDB">
            <w:pPr>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 xml:space="preserve">Talk about a shape (circle, square, triangle, rectangle, rhombus (diamond), hexagon or trapezoid) and go on a shape hunt to find everything that is that shape in the room. </w:t>
            </w:r>
          </w:p>
        </w:tc>
        <w:tc>
          <w:tcPr>
            <w:tcW w:w="1879" w:type="dxa"/>
            <w:shd w:val="clear" w:color="auto" w:fill="FFFFFF" w:themeFill="background1"/>
            <w:tcMar>
              <w:top w:w="100" w:type="dxa"/>
              <w:left w:w="100" w:type="dxa"/>
              <w:bottom w:w="100" w:type="dxa"/>
              <w:right w:w="100" w:type="dxa"/>
            </w:tcMar>
            <w:vAlign w:val="center"/>
          </w:tcPr>
          <w:p w14:paraId="6690C6CA" w14:textId="77777777" w:rsidR="007E5DDB" w:rsidRDefault="009A0F88" w:rsidP="007E5DDB">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Make a collection of some object (pencils, blocks, paperclips, etc.)</w:t>
            </w:r>
          </w:p>
          <w:p w14:paraId="2870AB2C" w14:textId="77777777" w:rsidR="009A0F88" w:rsidRDefault="009A0F88" w:rsidP="007E5DDB">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 xml:space="preserve">Count how many there are altogether. </w:t>
            </w:r>
          </w:p>
          <w:p w14:paraId="6F543E5E" w14:textId="4DACF885" w:rsidR="009A0F88" w:rsidRPr="003A6349" w:rsidRDefault="009A0F88" w:rsidP="007E5DDB">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 xml:space="preserve">Put out a few at a time and have your child count how many. </w:t>
            </w:r>
          </w:p>
        </w:tc>
        <w:tc>
          <w:tcPr>
            <w:tcW w:w="1879" w:type="dxa"/>
            <w:shd w:val="clear" w:color="auto" w:fill="auto"/>
            <w:tcMar>
              <w:top w:w="100" w:type="dxa"/>
              <w:left w:w="100" w:type="dxa"/>
              <w:bottom w:w="100" w:type="dxa"/>
              <w:right w:w="100" w:type="dxa"/>
            </w:tcMar>
            <w:vAlign w:val="center"/>
          </w:tcPr>
          <w:p w14:paraId="0DE98161" w14:textId="2425DDB6" w:rsidR="007E5DDB" w:rsidRPr="003A6349" w:rsidRDefault="009A0F88" w:rsidP="007E5DDB">
            <w:pPr>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Practice positional words</w:t>
            </w:r>
            <w:r w:rsidR="00174AF8">
              <w:rPr>
                <w:rFonts w:ascii="Tw Cen MT" w:eastAsiaTheme="majorEastAsia" w:hAnsi="Tw Cen MT" w:cstheme="majorBidi"/>
                <w:sz w:val="18"/>
                <w:szCs w:val="18"/>
              </w:rPr>
              <w:t xml:space="preserve"> with 2 </w:t>
            </w:r>
            <w:r>
              <w:rPr>
                <w:rFonts w:ascii="Tw Cen MT" w:eastAsiaTheme="majorEastAsia" w:hAnsi="Tw Cen MT" w:cstheme="majorBidi"/>
                <w:sz w:val="18"/>
                <w:szCs w:val="18"/>
              </w:rPr>
              <w:t>object</w:t>
            </w:r>
            <w:r w:rsidR="00174AF8">
              <w:rPr>
                <w:rFonts w:ascii="Tw Cen MT" w:eastAsiaTheme="majorEastAsia" w:hAnsi="Tw Cen MT" w:cstheme="majorBidi"/>
                <w:sz w:val="18"/>
                <w:szCs w:val="18"/>
              </w:rPr>
              <w:t>s</w:t>
            </w:r>
            <w:r>
              <w:rPr>
                <w:rFonts w:ascii="Tw Cen MT" w:eastAsiaTheme="majorEastAsia" w:hAnsi="Tw Cen MT" w:cstheme="majorBidi"/>
                <w:sz w:val="18"/>
                <w:szCs w:val="18"/>
              </w:rPr>
              <w:t xml:space="preserve">.  </w:t>
            </w:r>
            <w:r w:rsidR="00174AF8">
              <w:rPr>
                <w:rFonts w:ascii="Tw Cen MT" w:eastAsiaTheme="majorEastAsia" w:hAnsi="Tw Cen MT" w:cstheme="majorBidi"/>
                <w:sz w:val="18"/>
                <w:szCs w:val="18"/>
              </w:rPr>
              <w:t>Put the smaller one in different positions and have child identify where it is (bottom, top, up, down, in front of, behind, over, under, next to, first, last)</w:t>
            </w:r>
            <w:r w:rsidRPr="003A6349">
              <w:rPr>
                <w:rFonts w:ascii="Tw Cen MT" w:eastAsiaTheme="majorEastAsia" w:hAnsi="Tw Cen MT" w:cstheme="majorBidi"/>
                <w:sz w:val="18"/>
                <w:szCs w:val="18"/>
              </w:rPr>
              <w:t xml:space="preserve"> </w:t>
            </w:r>
          </w:p>
        </w:tc>
        <w:tc>
          <w:tcPr>
            <w:tcW w:w="1879" w:type="dxa"/>
            <w:shd w:val="clear" w:color="auto" w:fill="FFFFFF" w:themeFill="background1"/>
            <w:tcMar>
              <w:top w:w="100" w:type="dxa"/>
              <w:left w:w="100" w:type="dxa"/>
              <w:bottom w:w="100" w:type="dxa"/>
              <w:right w:w="100" w:type="dxa"/>
            </w:tcMar>
            <w:vAlign w:val="center"/>
          </w:tcPr>
          <w:p w14:paraId="52152900" w14:textId="4236069D" w:rsidR="007E5DDB" w:rsidRPr="003A6349" w:rsidRDefault="00174AF8" w:rsidP="007E5DDB">
            <w:pPr>
              <w:widowControl w:val="0"/>
              <w:spacing w:line="240" w:lineRule="auto"/>
              <w:jc w:val="center"/>
              <w:rPr>
                <w:rFonts w:ascii="Tw Cen MT" w:eastAsia="Tw Cen MT" w:hAnsi="Tw Cen MT" w:cs="Tw Cen MT"/>
                <w:sz w:val="18"/>
                <w:szCs w:val="18"/>
              </w:rPr>
            </w:pPr>
            <w:r>
              <w:rPr>
                <w:rFonts w:ascii="Tw Cen MT" w:eastAsia="Tw Cen MT" w:hAnsi="Tw Cen MT" w:cs="Tw Cen MT"/>
                <w:sz w:val="18"/>
                <w:szCs w:val="18"/>
              </w:rPr>
              <w:t xml:space="preserve">Practice subitizing (naming how many quickly) by holding up 1-10 fingers or rolling one (or two) dice.  </w:t>
            </w:r>
          </w:p>
        </w:tc>
      </w:tr>
      <w:tr w:rsidR="007E5DDB" w:rsidRPr="003A6349" w14:paraId="5EAB5724" w14:textId="77777777" w:rsidTr="004F7609">
        <w:tc>
          <w:tcPr>
            <w:tcW w:w="1406" w:type="dxa"/>
            <w:shd w:val="clear" w:color="auto" w:fill="auto"/>
            <w:tcMar>
              <w:top w:w="100" w:type="dxa"/>
              <w:left w:w="100" w:type="dxa"/>
              <w:bottom w:w="100" w:type="dxa"/>
              <w:right w:w="100" w:type="dxa"/>
            </w:tcMar>
            <w:vAlign w:val="center"/>
          </w:tcPr>
          <w:p w14:paraId="7CA67855" w14:textId="58F8811A" w:rsidR="007E5DDB" w:rsidRPr="003A6349" w:rsidRDefault="00174AF8" w:rsidP="007E5DDB">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 xml:space="preserve">Snack or </w:t>
            </w:r>
            <w:r w:rsidR="007E5DDB" w:rsidRPr="003A6349">
              <w:rPr>
                <w:rFonts w:ascii="Tw Cen MT" w:eastAsiaTheme="majorEastAsia" w:hAnsi="Tw Cen MT" w:cstheme="majorBidi"/>
                <w:b/>
                <w:bCs/>
                <w:sz w:val="20"/>
                <w:szCs w:val="20"/>
              </w:rPr>
              <w:t>Lunch Break</w:t>
            </w:r>
          </w:p>
          <w:p w14:paraId="19635AA1" w14:textId="77777777" w:rsidR="007E5DDB" w:rsidRPr="003A6349" w:rsidRDefault="007E5DDB" w:rsidP="007E5DDB">
            <w:pPr>
              <w:widowControl w:val="0"/>
              <w:spacing w:line="240" w:lineRule="auto"/>
              <w:jc w:val="center"/>
              <w:rPr>
                <w:rFonts w:ascii="Tw Cen MT" w:hAnsi="Tw Cen MT"/>
                <w:sz w:val="24"/>
                <w:szCs w:val="24"/>
              </w:rPr>
            </w:pPr>
            <w:r>
              <w:rPr>
                <w:noProof/>
              </w:rPr>
              <w:drawing>
                <wp:inline distT="0" distB="0" distL="0" distR="0" wp14:anchorId="1F854D43" wp14:editId="08868D92">
                  <wp:extent cx="480419" cy="371233"/>
                  <wp:effectExtent l="0" t="0" r="0" b="0"/>
                  <wp:docPr id="1371420030" name="Picture 1372296923" descr="This picture depicts the &quot;lunch time&quot; cue for someone.  For example, there is a picture of taking a drink and eating som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296923"/>
                          <pic:cNvPicPr/>
                        </pic:nvPicPr>
                        <pic:blipFill>
                          <a:blip r:embed="rId20">
                            <a:extLst>
                              <a:ext uri="{28A0092B-C50C-407E-A947-70E740481C1C}">
                                <a14:useLocalDpi xmlns:a14="http://schemas.microsoft.com/office/drawing/2010/main" val="0"/>
                              </a:ext>
                            </a:extLst>
                          </a:blip>
                          <a:stretch>
                            <a:fillRect/>
                          </a:stretch>
                        </pic:blipFill>
                        <pic:spPr>
                          <a:xfrm>
                            <a:off x="0" y="0"/>
                            <a:ext cx="480419" cy="371233"/>
                          </a:xfrm>
                          <a:prstGeom prst="rect">
                            <a:avLst/>
                          </a:prstGeom>
                        </pic:spPr>
                      </pic:pic>
                    </a:graphicData>
                  </a:graphic>
                </wp:inline>
              </w:drawing>
            </w:r>
          </w:p>
        </w:tc>
        <w:tc>
          <w:tcPr>
            <w:tcW w:w="9394" w:type="dxa"/>
            <w:gridSpan w:val="5"/>
            <w:shd w:val="clear" w:color="auto" w:fill="auto"/>
            <w:tcMar>
              <w:top w:w="100" w:type="dxa"/>
              <w:left w:w="100" w:type="dxa"/>
              <w:bottom w:w="100" w:type="dxa"/>
              <w:right w:w="100" w:type="dxa"/>
            </w:tcMar>
            <w:vAlign w:val="center"/>
          </w:tcPr>
          <w:p w14:paraId="400F478E" w14:textId="0D4D53C8" w:rsidR="007E5DDB" w:rsidRPr="00174AF8" w:rsidRDefault="007E5DDB" w:rsidP="007E5DDB">
            <w:pPr>
              <w:widowControl w:val="0"/>
              <w:spacing w:line="240" w:lineRule="auto"/>
              <w:jc w:val="center"/>
              <w:rPr>
                <w:rFonts w:ascii="Tw Cen MT" w:eastAsiaTheme="majorEastAsia" w:hAnsi="Tw Cen MT" w:cstheme="majorBidi"/>
                <w:sz w:val="20"/>
                <w:szCs w:val="20"/>
              </w:rPr>
            </w:pPr>
            <w:r w:rsidRPr="00174AF8">
              <w:rPr>
                <w:rFonts w:ascii="Tw Cen MT" w:eastAsiaTheme="majorEastAsia" w:hAnsi="Tw Cen MT" w:cstheme="majorBidi"/>
                <w:sz w:val="20"/>
                <w:szCs w:val="20"/>
              </w:rPr>
              <w:t xml:space="preserve">Remember to </w:t>
            </w:r>
            <w:hyperlink r:id="rId21">
              <w:r w:rsidRPr="00174AF8">
                <w:rPr>
                  <w:rStyle w:val="Hyperlink"/>
                  <w:rFonts w:ascii="Tw Cen MT" w:eastAsiaTheme="majorEastAsia" w:hAnsi="Tw Cen MT" w:cstheme="majorBidi"/>
                  <w:sz w:val="20"/>
                  <w:szCs w:val="20"/>
                </w:rPr>
                <w:t>pre-order your free meals!</w:t>
              </w:r>
            </w:hyperlink>
            <w:r w:rsidRPr="00174AF8">
              <w:rPr>
                <w:rFonts w:ascii="Tw Cen MT" w:eastAsiaTheme="majorEastAsia" w:hAnsi="Tw Cen MT" w:cstheme="majorBidi"/>
                <w:sz w:val="20"/>
                <w:szCs w:val="20"/>
              </w:rPr>
              <w:t xml:space="preserve"> </w:t>
            </w:r>
          </w:p>
          <w:p w14:paraId="615C067E" w14:textId="77777777" w:rsidR="007E5DDB" w:rsidRPr="00174AF8" w:rsidRDefault="007E5DDB" w:rsidP="007E5DDB">
            <w:pPr>
              <w:widowControl w:val="0"/>
              <w:spacing w:line="240" w:lineRule="auto"/>
              <w:jc w:val="center"/>
              <w:rPr>
                <w:rFonts w:ascii="Tw Cen MT" w:eastAsiaTheme="majorEastAsia" w:hAnsi="Tw Cen MT" w:cstheme="majorBidi"/>
                <w:sz w:val="20"/>
                <w:szCs w:val="20"/>
              </w:rPr>
            </w:pPr>
            <w:r w:rsidRPr="00174AF8">
              <w:rPr>
                <w:rFonts w:ascii="Tw Cen MT" w:eastAsiaTheme="majorEastAsia" w:hAnsi="Tw Cen MT" w:cstheme="majorBidi"/>
                <w:sz w:val="20"/>
                <w:szCs w:val="20"/>
              </w:rPr>
              <w:t xml:space="preserve">(click on: </w:t>
            </w:r>
            <w:r w:rsidRPr="00174AF8">
              <w:rPr>
                <w:rFonts w:ascii="Tw Cen MT" w:eastAsiaTheme="majorEastAsia" w:hAnsi="Tw Cen MT" w:cstheme="majorBidi"/>
                <w:i/>
                <w:iCs/>
                <w:sz w:val="20"/>
                <w:szCs w:val="20"/>
              </w:rPr>
              <w:t>Student Support Resources &gt; Breakfast and Lunch Program (Pre-Order</w:t>
            </w:r>
            <w:r w:rsidRPr="00174AF8">
              <w:rPr>
                <w:rFonts w:ascii="Tw Cen MT" w:eastAsiaTheme="majorEastAsia" w:hAnsi="Tw Cen MT" w:cstheme="majorBidi"/>
                <w:sz w:val="20"/>
                <w:szCs w:val="20"/>
              </w:rPr>
              <w:t>)</w:t>
            </w:r>
          </w:p>
          <w:p w14:paraId="7F1F0FDC" w14:textId="77777777" w:rsidR="00174AF8" w:rsidRDefault="00174AF8" w:rsidP="007E5DDB">
            <w:pPr>
              <w:widowControl w:val="0"/>
              <w:spacing w:line="240" w:lineRule="auto"/>
              <w:jc w:val="center"/>
              <w:rPr>
                <w:rFonts w:ascii="Tw Cen MT" w:eastAsiaTheme="majorEastAsia" w:hAnsi="Tw Cen MT" w:cstheme="majorBidi"/>
              </w:rPr>
            </w:pPr>
            <w:r w:rsidRPr="00174AF8">
              <w:rPr>
                <w:rFonts w:ascii="Tw Cen MT" w:eastAsiaTheme="majorEastAsia" w:hAnsi="Tw Cen MT" w:cstheme="majorBidi"/>
                <w:sz w:val="20"/>
                <w:szCs w:val="20"/>
              </w:rPr>
              <w:t xml:space="preserve">Lunch or snack is a great time to practice counting and language.   See </w:t>
            </w:r>
            <w:hyperlink r:id="rId22" w:history="1">
              <w:r w:rsidRPr="00174AF8">
                <w:rPr>
                  <w:rStyle w:val="Hyperlink"/>
                  <w:rFonts w:ascii="Tw Cen MT" w:hAnsi="Tw Cen MT"/>
                  <w:sz w:val="20"/>
                  <w:szCs w:val="20"/>
                </w:rPr>
                <w:t>Snack Talk Routine</w:t>
              </w:r>
              <w:r>
                <w:rPr>
                  <w:rStyle w:val="Hyperlink"/>
                </w:rPr>
                <w:t xml:space="preserve"> </w:t>
              </w:r>
            </w:hyperlink>
            <w:r>
              <w:rPr>
                <w:rFonts w:ascii="Tw Cen MT" w:eastAsiaTheme="majorEastAsia" w:hAnsi="Tw Cen MT" w:cstheme="majorBidi"/>
              </w:rPr>
              <w:t xml:space="preserve"> </w:t>
            </w:r>
          </w:p>
          <w:p w14:paraId="13988ECF" w14:textId="507DA490" w:rsidR="00174AF8" w:rsidRPr="003A6349" w:rsidRDefault="00174AF8" w:rsidP="007E5DDB">
            <w:pPr>
              <w:widowControl w:val="0"/>
              <w:spacing w:line="240" w:lineRule="auto"/>
              <w:jc w:val="center"/>
              <w:rPr>
                <w:rFonts w:ascii="Tw Cen MT" w:eastAsiaTheme="majorEastAsia" w:hAnsi="Tw Cen MT" w:cstheme="majorBidi"/>
              </w:rPr>
            </w:pPr>
          </w:p>
        </w:tc>
      </w:tr>
      <w:tr w:rsidR="007E5DDB" w:rsidRPr="003A6349" w14:paraId="28EAB0BA" w14:textId="77777777" w:rsidTr="004F7609">
        <w:tc>
          <w:tcPr>
            <w:tcW w:w="1406" w:type="dxa"/>
            <w:shd w:val="clear" w:color="auto" w:fill="auto"/>
            <w:tcMar>
              <w:top w:w="100" w:type="dxa"/>
              <w:left w:w="100" w:type="dxa"/>
              <w:bottom w:w="100" w:type="dxa"/>
              <w:right w:w="100" w:type="dxa"/>
            </w:tcMar>
            <w:vAlign w:val="center"/>
          </w:tcPr>
          <w:p w14:paraId="6E3AE5E7" w14:textId="536E809C" w:rsidR="007E5DDB" w:rsidRDefault="007E5DDB" w:rsidP="007E5DDB">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Stretch Break</w:t>
            </w:r>
          </w:p>
          <w:p w14:paraId="5148BFC1" w14:textId="4DA5927C" w:rsidR="004D0638" w:rsidRPr="003A6349" w:rsidRDefault="004D0638" w:rsidP="007E5DDB">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(5 minutes)</w:t>
            </w:r>
          </w:p>
          <w:p w14:paraId="6492C959" w14:textId="77777777" w:rsidR="007E5DDB" w:rsidRPr="003A6349" w:rsidRDefault="007E5DDB" w:rsidP="007E5DDB">
            <w:pPr>
              <w:widowControl w:val="0"/>
              <w:spacing w:line="240" w:lineRule="auto"/>
              <w:jc w:val="center"/>
              <w:rPr>
                <w:rFonts w:ascii="Tw Cen MT" w:hAnsi="Tw Cen MT"/>
                <w:sz w:val="24"/>
                <w:szCs w:val="24"/>
              </w:rPr>
            </w:pPr>
            <w:r>
              <w:rPr>
                <w:noProof/>
              </w:rPr>
              <w:drawing>
                <wp:inline distT="0" distB="0" distL="0" distR="0" wp14:anchorId="72B0F70C" wp14:editId="7A8DBE97">
                  <wp:extent cx="666750" cy="327314"/>
                  <wp:effectExtent l="0" t="0" r="0" b="0"/>
                  <wp:docPr id="966470665" name="Picture 193572808" descr="This picture depicts the &quot;stretch time&quot; cue for someone.  For example, there is a picture of stretching with both arms extended parallel to the ground and someone in a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72808"/>
                          <pic:cNvPicPr/>
                        </pic:nvPicPr>
                        <pic:blipFill>
                          <a:blip r:embed="rId16">
                            <a:extLst>
                              <a:ext uri="{28A0092B-C50C-407E-A947-70E740481C1C}">
                                <a14:useLocalDpi xmlns:a14="http://schemas.microsoft.com/office/drawing/2010/main" val="0"/>
                              </a:ext>
                            </a:extLst>
                          </a:blip>
                          <a:stretch>
                            <a:fillRect/>
                          </a:stretch>
                        </pic:blipFill>
                        <pic:spPr>
                          <a:xfrm>
                            <a:off x="0" y="0"/>
                            <a:ext cx="666750" cy="327314"/>
                          </a:xfrm>
                          <a:prstGeom prst="rect">
                            <a:avLst/>
                          </a:prstGeom>
                        </pic:spPr>
                      </pic:pic>
                    </a:graphicData>
                  </a:graphic>
                </wp:inline>
              </w:drawing>
            </w:r>
          </w:p>
        </w:tc>
        <w:tc>
          <w:tcPr>
            <w:tcW w:w="1878" w:type="dxa"/>
            <w:shd w:val="clear" w:color="auto" w:fill="auto"/>
            <w:tcMar>
              <w:top w:w="100" w:type="dxa"/>
              <w:left w:w="100" w:type="dxa"/>
              <w:bottom w:w="100" w:type="dxa"/>
              <w:right w:w="100" w:type="dxa"/>
            </w:tcMar>
          </w:tcPr>
          <w:p w14:paraId="6E43540A" w14:textId="34320860" w:rsidR="007E5DDB" w:rsidRPr="003A6349" w:rsidRDefault="007E5DDB" w:rsidP="007E5DDB">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08013387" w14:textId="6E72D2EA" w:rsidR="007E5DDB" w:rsidRPr="003A6349" w:rsidRDefault="007E5DDB" w:rsidP="004D0638">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10 jumping jacks; gallop in a circle; march in place 20 times while you tell a joke</w:t>
            </w:r>
            <w:r w:rsidR="00174AF8">
              <w:rPr>
                <w:rFonts w:ascii="Tw Cen MT" w:eastAsiaTheme="majorEastAsia" w:hAnsi="Tw Cen MT" w:cstheme="majorBidi"/>
                <w:sz w:val="18"/>
                <w:szCs w:val="18"/>
              </w:rPr>
              <w:t>.</w:t>
            </w:r>
          </w:p>
        </w:tc>
        <w:tc>
          <w:tcPr>
            <w:tcW w:w="1879" w:type="dxa"/>
            <w:shd w:val="clear" w:color="auto" w:fill="auto"/>
            <w:tcMar>
              <w:top w:w="100" w:type="dxa"/>
              <w:left w:w="100" w:type="dxa"/>
              <w:bottom w:w="100" w:type="dxa"/>
              <w:right w:w="100" w:type="dxa"/>
            </w:tcMar>
          </w:tcPr>
          <w:p w14:paraId="292B8E3C" w14:textId="77777777" w:rsidR="007E5DDB" w:rsidRPr="003A6349" w:rsidRDefault="007E5DDB" w:rsidP="007E5DDB">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127EDB6E" w14:textId="036B8FFD" w:rsidR="007E5DDB" w:rsidRPr="003A6349" w:rsidRDefault="007E5DDB" w:rsidP="007E5DDB">
            <w:pPr>
              <w:widowControl w:val="0"/>
              <w:spacing w:line="240" w:lineRule="auto"/>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dance to your favorite song; pretend to be your favorite animal; skip in a circle; jump in place 10 times!</w:t>
            </w:r>
          </w:p>
          <w:p w14:paraId="27B4CC9A" w14:textId="560BE4A9" w:rsidR="007E5DDB" w:rsidRPr="003A6349" w:rsidRDefault="007E5DDB" w:rsidP="007E5DDB">
            <w:pPr>
              <w:widowControl w:val="0"/>
              <w:spacing w:line="240" w:lineRule="auto"/>
              <w:jc w:val="center"/>
              <w:rPr>
                <w:rFonts w:ascii="Tw Cen MT" w:eastAsiaTheme="majorEastAsia" w:hAnsi="Tw Cen MT" w:cstheme="majorBidi"/>
                <w:sz w:val="18"/>
                <w:szCs w:val="18"/>
              </w:rPr>
            </w:pPr>
          </w:p>
        </w:tc>
        <w:tc>
          <w:tcPr>
            <w:tcW w:w="1879" w:type="dxa"/>
            <w:shd w:val="clear" w:color="auto" w:fill="auto"/>
            <w:tcMar>
              <w:top w:w="100" w:type="dxa"/>
              <w:left w:w="100" w:type="dxa"/>
              <w:bottom w:w="100" w:type="dxa"/>
              <w:right w:w="100" w:type="dxa"/>
            </w:tcMar>
          </w:tcPr>
          <w:p w14:paraId="502D435A" w14:textId="77777777" w:rsidR="007E5DDB" w:rsidRPr="003A6349" w:rsidRDefault="007E5DDB" w:rsidP="007E5DDB">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22E2F026" w14:textId="4819E59C" w:rsidR="007E5DDB" w:rsidRPr="003A6349" w:rsidRDefault="007E5DDB" w:rsidP="004D0638">
            <w:pPr>
              <w:jc w:val="center"/>
              <w:rPr>
                <w:rFonts w:ascii="Tw Cen MT" w:eastAsiaTheme="majorEastAsia" w:hAnsi="Tw Cen MT" w:cstheme="majorBidi"/>
                <w:sz w:val="18"/>
                <w:szCs w:val="18"/>
              </w:rPr>
            </w:pPr>
            <w:r w:rsidRPr="44848D32">
              <w:rPr>
                <w:rFonts w:ascii="Tw Cen MT" w:eastAsiaTheme="majorEastAsia" w:hAnsi="Tw Cen MT" w:cstheme="majorBidi"/>
                <w:sz w:val="18"/>
                <w:szCs w:val="18"/>
              </w:rPr>
              <w:t xml:space="preserve">10 jumping jacks; </w:t>
            </w:r>
            <w:r>
              <w:br/>
            </w:r>
            <w:r w:rsidRPr="44848D32">
              <w:rPr>
                <w:rFonts w:ascii="Tw Cen MT" w:eastAsiaTheme="majorEastAsia" w:hAnsi="Tw Cen MT" w:cstheme="majorBidi"/>
                <w:sz w:val="18"/>
                <w:szCs w:val="18"/>
              </w:rPr>
              <w:t>toss a ball to a partner 10 times; use your outside voice to sing the alphabet</w:t>
            </w:r>
          </w:p>
        </w:tc>
        <w:tc>
          <w:tcPr>
            <w:tcW w:w="1879" w:type="dxa"/>
            <w:shd w:val="clear" w:color="auto" w:fill="auto"/>
            <w:tcMar>
              <w:top w:w="100" w:type="dxa"/>
              <w:left w:w="100" w:type="dxa"/>
              <w:bottom w:w="100" w:type="dxa"/>
              <w:right w:w="100" w:type="dxa"/>
            </w:tcMar>
          </w:tcPr>
          <w:p w14:paraId="770211F6" w14:textId="77777777" w:rsidR="007E5DDB" w:rsidRPr="003A6349" w:rsidRDefault="007E5DDB" w:rsidP="007E5DDB">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2E41D8E0" w14:textId="29B7FB38" w:rsidR="007E5DDB" w:rsidRPr="003A6349" w:rsidRDefault="007E5DDB" w:rsidP="007E5DDB">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skip in a circle for 3 minutes; do 5 push-ups; do 30 seconds of windmills; jump in place 15 times while you spell your name!  </w:t>
            </w:r>
          </w:p>
        </w:tc>
        <w:tc>
          <w:tcPr>
            <w:tcW w:w="1879" w:type="dxa"/>
            <w:shd w:val="clear" w:color="auto" w:fill="auto"/>
            <w:tcMar>
              <w:top w:w="100" w:type="dxa"/>
              <w:left w:w="100" w:type="dxa"/>
              <w:bottom w:w="100" w:type="dxa"/>
              <w:right w:w="100" w:type="dxa"/>
            </w:tcMar>
          </w:tcPr>
          <w:p w14:paraId="0A74234B" w14:textId="77777777" w:rsidR="007E5DDB" w:rsidRPr="003A6349" w:rsidRDefault="007E5DDB" w:rsidP="007E5DDB">
            <w:pPr>
              <w:jc w:val="center"/>
              <w:rPr>
                <w:rFonts w:ascii="Tw Cen MT" w:eastAsiaTheme="majorEastAsia" w:hAnsi="Tw Cen MT" w:cstheme="majorBidi"/>
                <w:i/>
                <w:iCs/>
                <w:sz w:val="18"/>
                <w:szCs w:val="18"/>
              </w:rPr>
            </w:pPr>
            <w:r w:rsidRPr="003A6349">
              <w:rPr>
                <w:rFonts w:ascii="Tw Cen MT" w:eastAsiaTheme="majorEastAsia" w:hAnsi="Tw Cen MT" w:cstheme="majorBidi"/>
                <w:i/>
                <w:iCs/>
                <w:sz w:val="18"/>
                <w:szCs w:val="18"/>
              </w:rPr>
              <w:t xml:space="preserve">Choose </w:t>
            </w:r>
            <w:r>
              <w:rPr>
                <w:rFonts w:ascii="Tw Cen MT" w:eastAsiaTheme="majorEastAsia" w:hAnsi="Tw Cen MT" w:cstheme="majorBidi"/>
                <w:b/>
                <w:bCs/>
                <w:i/>
                <w:iCs/>
                <w:sz w:val="18"/>
                <w:szCs w:val="18"/>
              </w:rPr>
              <w:t>3</w:t>
            </w:r>
            <w:r w:rsidRPr="003A6349">
              <w:rPr>
                <w:rFonts w:ascii="Tw Cen MT" w:eastAsiaTheme="majorEastAsia" w:hAnsi="Tw Cen MT" w:cstheme="majorBidi"/>
                <w:i/>
                <w:iCs/>
                <w:sz w:val="18"/>
                <w:szCs w:val="18"/>
              </w:rPr>
              <w:t xml:space="preserve"> </w:t>
            </w:r>
            <w:r>
              <w:rPr>
                <w:rFonts w:ascii="Tw Cen MT" w:eastAsiaTheme="majorEastAsia" w:hAnsi="Tw Cen MT" w:cstheme="majorBidi"/>
                <w:i/>
                <w:iCs/>
                <w:sz w:val="18"/>
                <w:szCs w:val="18"/>
              </w:rPr>
              <w:t>activities:</w:t>
            </w:r>
          </w:p>
          <w:p w14:paraId="751B070F" w14:textId="122D49BF" w:rsidR="007E5DDB" w:rsidRPr="003A6349" w:rsidRDefault="007E5DDB" w:rsidP="004D0638">
            <w:pPr>
              <w:jc w:val="center"/>
              <w:rPr>
                <w:rFonts w:ascii="Tw Cen MT" w:eastAsiaTheme="majorEastAsia" w:hAnsi="Tw Cen MT" w:cstheme="majorBidi"/>
                <w:sz w:val="18"/>
                <w:szCs w:val="18"/>
              </w:rPr>
            </w:pPr>
            <w:r w:rsidRPr="3E7DB698">
              <w:rPr>
                <w:rFonts w:ascii="Tw Cen MT" w:eastAsiaTheme="majorEastAsia" w:hAnsi="Tw Cen MT" w:cstheme="majorBidi"/>
                <w:sz w:val="18"/>
                <w:szCs w:val="18"/>
              </w:rPr>
              <w:t>do 10 jumping jacks; walk backwards in a circle for 4 minutes; march in place 30 times to favorite song!</w:t>
            </w:r>
          </w:p>
        </w:tc>
      </w:tr>
      <w:tr w:rsidR="00DD7084" w:rsidRPr="003A6349" w14:paraId="41D58DDC" w14:textId="77777777" w:rsidTr="006418FB">
        <w:tc>
          <w:tcPr>
            <w:tcW w:w="1406" w:type="dxa"/>
            <w:shd w:val="clear" w:color="auto" w:fill="auto"/>
            <w:tcMar>
              <w:top w:w="100" w:type="dxa"/>
              <w:left w:w="100" w:type="dxa"/>
              <w:bottom w:w="100" w:type="dxa"/>
              <w:right w:w="100" w:type="dxa"/>
            </w:tcMar>
            <w:vAlign w:val="center"/>
          </w:tcPr>
          <w:p w14:paraId="2F7929B7" w14:textId="4172E1D8" w:rsidR="00DD7084" w:rsidRDefault="00DD7084"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lastRenderedPageBreak/>
              <w:t xml:space="preserve">Language and Motor </w:t>
            </w:r>
          </w:p>
        </w:tc>
        <w:tc>
          <w:tcPr>
            <w:tcW w:w="9394" w:type="dxa"/>
            <w:gridSpan w:val="5"/>
            <w:shd w:val="clear" w:color="auto" w:fill="auto"/>
            <w:tcMar>
              <w:top w:w="100" w:type="dxa"/>
              <w:left w:w="100" w:type="dxa"/>
              <w:bottom w:w="100" w:type="dxa"/>
              <w:right w:w="100" w:type="dxa"/>
            </w:tcMar>
            <w:vAlign w:val="center"/>
          </w:tcPr>
          <w:p w14:paraId="56422014" w14:textId="2A9C1016" w:rsidR="00DD7084" w:rsidRPr="007E5DDB" w:rsidRDefault="00DD7084" w:rsidP="00DD7084">
            <w:pPr>
              <w:widowControl w:val="0"/>
              <w:spacing w:line="240" w:lineRule="auto"/>
              <w:jc w:val="center"/>
              <w:rPr>
                <w:rStyle w:val="Hyperlink"/>
                <w:rFonts w:ascii="Tw Cen MT" w:eastAsiaTheme="majorEastAsia" w:hAnsi="Tw Cen MT" w:cstheme="majorHAnsi"/>
                <w:sz w:val="18"/>
                <w:szCs w:val="18"/>
                <w:u w:val="none"/>
              </w:rPr>
            </w:pPr>
            <w:r w:rsidRPr="007E5DDB">
              <w:rPr>
                <w:rStyle w:val="Hyperlink"/>
                <w:rFonts w:ascii="Tw Cen MT" w:eastAsiaTheme="majorEastAsia" w:hAnsi="Tw Cen MT" w:cstheme="majorHAnsi"/>
                <w:sz w:val="18"/>
                <w:szCs w:val="18"/>
                <w:u w:val="none"/>
              </w:rPr>
              <w:t>New</w:t>
            </w:r>
            <w:r>
              <w:rPr>
                <w:rStyle w:val="Hyperlink"/>
                <w:rFonts w:ascii="Tw Cen MT" w:eastAsiaTheme="majorEastAsia" w:hAnsi="Tw Cen MT" w:cstheme="majorHAnsi"/>
                <w:sz w:val="18"/>
                <w:szCs w:val="18"/>
                <w:u w:val="none"/>
              </w:rPr>
              <w:t xml:space="preserve"> SLP (Communication) Supports and OT/PT supports for Fine Motor activities</w:t>
            </w:r>
            <w:r w:rsidRPr="007E5DDB">
              <w:rPr>
                <w:rStyle w:val="Hyperlink"/>
                <w:rFonts w:ascii="Tw Cen MT" w:eastAsiaTheme="majorEastAsia" w:hAnsi="Tw Cen MT" w:cstheme="majorHAnsi"/>
                <w:sz w:val="18"/>
                <w:szCs w:val="18"/>
                <w:u w:val="none"/>
              </w:rPr>
              <w:t xml:space="preserve"> will be uploaded every Friday afternoon at</w:t>
            </w:r>
            <w:r w:rsidRPr="007E5DDB">
              <w:rPr>
                <w:rStyle w:val="Hyperlink"/>
                <w:rFonts w:ascii="Tw Cen MT" w:eastAsiaTheme="majorEastAsia" w:hAnsi="Tw Cen MT" w:cstheme="majorHAnsi"/>
                <w:sz w:val="18"/>
                <w:szCs w:val="18"/>
              </w:rPr>
              <w:t xml:space="preserve"> </w:t>
            </w:r>
            <w:hyperlink r:id="rId23" w:history="1">
              <w:r w:rsidRPr="007E5DDB">
                <w:rPr>
                  <w:rStyle w:val="Hyperlink"/>
                  <w:rFonts w:ascii="Tw Cen MT" w:hAnsi="Tw Cen MT" w:cstheme="majorHAnsi"/>
                  <w:sz w:val="18"/>
                  <w:szCs w:val="18"/>
                </w:rPr>
                <w:t xml:space="preserve">Meadow Crest In-Home Learning </w:t>
              </w:r>
            </w:hyperlink>
            <w:r w:rsidRPr="007E5DDB">
              <w:rPr>
                <w:rFonts w:ascii="Tw Cen MT" w:hAnsi="Tw Cen MT" w:cstheme="majorHAnsi"/>
                <w:sz w:val="18"/>
                <w:szCs w:val="18"/>
              </w:rPr>
              <w:t>.</w:t>
            </w:r>
            <w:r>
              <w:rPr>
                <w:rFonts w:ascii="Tw Cen MT" w:hAnsi="Tw Cen MT" w:cstheme="majorHAnsi"/>
                <w:sz w:val="18"/>
                <w:szCs w:val="18"/>
              </w:rPr>
              <w:t xml:space="preserve">  Choose which activities are most appropriate for your child. </w:t>
            </w:r>
          </w:p>
        </w:tc>
      </w:tr>
      <w:tr w:rsidR="00DD7084" w:rsidRPr="003A6349" w14:paraId="4639C33F" w14:textId="77777777" w:rsidTr="006418FB">
        <w:tc>
          <w:tcPr>
            <w:tcW w:w="1406" w:type="dxa"/>
            <w:shd w:val="clear" w:color="auto" w:fill="auto"/>
            <w:tcMar>
              <w:top w:w="100" w:type="dxa"/>
              <w:left w:w="100" w:type="dxa"/>
              <w:bottom w:w="100" w:type="dxa"/>
              <w:right w:w="100" w:type="dxa"/>
            </w:tcMar>
            <w:vAlign w:val="center"/>
          </w:tcPr>
          <w:p w14:paraId="33D9D056" w14:textId="77777777" w:rsidR="00DD7084" w:rsidRDefault="00DD7084"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 xml:space="preserve">Social Skills </w:t>
            </w:r>
          </w:p>
          <w:p w14:paraId="1F1D3B17" w14:textId="3BFDE631" w:rsidR="009D5767" w:rsidRPr="003A6349" w:rsidRDefault="009D5767"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10-15 minutes)</w:t>
            </w:r>
          </w:p>
        </w:tc>
        <w:tc>
          <w:tcPr>
            <w:tcW w:w="9394" w:type="dxa"/>
            <w:gridSpan w:val="5"/>
            <w:shd w:val="clear" w:color="auto" w:fill="auto"/>
            <w:tcMar>
              <w:top w:w="100" w:type="dxa"/>
              <w:left w:w="100" w:type="dxa"/>
              <w:bottom w:w="100" w:type="dxa"/>
              <w:right w:w="100" w:type="dxa"/>
            </w:tcMar>
            <w:vAlign w:val="center"/>
          </w:tcPr>
          <w:p w14:paraId="4286BE27" w14:textId="59FC6386"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7E5DDB">
              <w:rPr>
                <w:rStyle w:val="Hyperlink"/>
                <w:rFonts w:ascii="Tw Cen MT" w:eastAsiaTheme="majorEastAsia" w:hAnsi="Tw Cen MT" w:cstheme="majorHAnsi"/>
                <w:sz w:val="18"/>
                <w:szCs w:val="18"/>
                <w:u w:val="none"/>
              </w:rPr>
              <w:t>New</w:t>
            </w:r>
            <w:r>
              <w:rPr>
                <w:rStyle w:val="Hyperlink"/>
                <w:rFonts w:ascii="Tw Cen MT" w:eastAsiaTheme="majorEastAsia" w:hAnsi="Tw Cen MT" w:cstheme="majorHAnsi"/>
                <w:sz w:val="18"/>
                <w:szCs w:val="18"/>
                <w:u w:val="none"/>
              </w:rPr>
              <w:t xml:space="preserve"> Social/Emotional</w:t>
            </w:r>
            <w:r w:rsidRPr="007E5DDB">
              <w:rPr>
                <w:rStyle w:val="Hyperlink"/>
                <w:rFonts w:ascii="Tw Cen MT" w:eastAsiaTheme="majorEastAsia" w:hAnsi="Tw Cen MT" w:cstheme="majorHAnsi"/>
                <w:sz w:val="18"/>
                <w:szCs w:val="18"/>
                <w:u w:val="none"/>
              </w:rPr>
              <w:t xml:space="preserve"> Activities will be uploaded every Friday afternoon at</w:t>
            </w:r>
            <w:r w:rsidRPr="007E5DDB">
              <w:rPr>
                <w:rStyle w:val="Hyperlink"/>
                <w:rFonts w:ascii="Tw Cen MT" w:eastAsiaTheme="majorEastAsia" w:hAnsi="Tw Cen MT" w:cstheme="majorHAnsi"/>
                <w:sz w:val="18"/>
                <w:szCs w:val="18"/>
              </w:rPr>
              <w:t xml:space="preserve"> </w:t>
            </w:r>
            <w:hyperlink r:id="rId24" w:history="1">
              <w:r w:rsidRPr="007E5DDB">
                <w:rPr>
                  <w:rStyle w:val="Hyperlink"/>
                  <w:rFonts w:ascii="Tw Cen MT" w:hAnsi="Tw Cen MT" w:cstheme="majorHAnsi"/>
                  <w:sz w:val="18"/>
                  <w:szCs w:val="18"/>
                </w:rPr>
                <w:t xml:space="preserve">Meadow Crest In-Home Learning </w:t>
              </w:r>
            </w:hyperlink>
            <w:r w:rsidRPr="007E5DDB">
              <w:rPr>
                <w:rFonts w:ascii="Tw Cen MT" w:hAnsi="Tw Cen MT" w:cstheme="majorHAnsi"/>
                <w:sz w:val="18"/>
                <w:szCs w:val="18"/>
              </w:rPr>
              <w:t>.</w:t>
            </w:r>
          </w:p>
        </w:tc>
      </w:tr>
      <w:tr w:rsidR="00DD7084" w:rsidRPr="003A6349" w14:paraId="5FEA6EAE" w14:textId="77777777" w:rsidTr="004D0638">
        <w:tc>
          <w:tcPr>
            <w:tcW w:w="1406" w:type="dxa"/>
            <w:shd w:val="clear" w:color="auto" w:fill="auto"/>
            <w:tcMar>
              <w:top w:w="100" w:type="dxa"/>
              <w:left w:w="100" w:type="dxa"/>
              <w:bottom w:w="100" w:type="dxa"/>
              <w:right w:w="100" w:type="dxa"/>
            </w:tcMar>
            <w:vAlign w:val="center"/>
          </w:tcPr>
          <w:p w14:paraId="4E8AA729" w14:textId="2691E63B" w:rsidR="00DD7084" w:rsidRDefault="00DD7084" w:rsidP="00DD7084">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Choice Time</w:t>
            </w:r>
          </w:p>
          <w:p w14:paraId="463A1A1C" w14:textId="2B865F2A" w:rsidR="00DD7084" w:rsidRPr="003A6349" w:rsidRDefault="00DD7084"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(20-30 minutes)</w:t>
            </w:r>
          </w:p>
          <w:p w14:paraId="383BB6B2" w14:textId="785535A6" w:rsidR="00DD7084" w:rsidRPr="003A6349" w:rsidRDefault="00DD7084" w:rsidP="00DD7084">
            <w:pPr>
              <w:widowControl w:val="0"/>
              <w:spacing w:line="240" w:lineRule="auto"/>
              <w:jc w:val="center"/>
              <w:rPr>
                <w:rFonts w:ascii="Tw Cen MT" w:hAnsi="Tw Cen MT"/>
                <w:sz w:val="24"/>
                <w:szCs w:val="24"/>
              </w:rPr>
            </w:pPr>
          </w:p>
        </w:tc>
        <w:tc>
          <w:tcPr>
            <w:tcW w:w="1878" w:type="dxa"/>
            <w:shd w:val="clear" w:color="auto" w:fill="auto"/>
            <w:tcMar>
              <w:top w:w="100" w:type="dxa"/>
              <w:left w:w="100" w:type="dxa"/>
              <w:bottom w:w="100" w:type="dxa"/>
              <w:right w:w="100" w:type="dxa"/>
            </w:tcMar>
            <w:vAlign w:val="center"/>
          </w:tcPr>
          <w:p w14:paraId="65DCAC98" w14:textId="651DDDB2" w:rsidR="00DD7084" w:rsidRPr="003A6349" w:rsidRDefault="00DD7084" w:rsidP="00DD7084">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Set up an area for your child to play “house,” “school,” “restaurant”</w:t>
            </w:r>
          </w:p>
        </w:tc>
        <w:tc>
          <w:tcPr>
            <w:tcW w:w="1879" w:type="dxa"/>
            <w:shd w:val="clear" w:color="auto" w:fill="FFFFFF" w:themeFill="background1"/>
            <w:tcMar>
              <w:top w:w="100" w:type="dxa"/>
              <w:left w:w="100" w:type="dxa"/>
              <w:bottom w:w="100" w:type="dxa"/>
              <w:right w:w="100" w:type="dxa"/>
            </w:tcMar>
            <w:vAlign w:val="center"/>
          </w:tcPr>
          <w:p w14:paraId="5DD62C91" w14:textId="0D3CADEB" w:rsidR="00DD7084" w:rsidRPr="004D0638" w:rsidRDefault="00DD7084" w:rsidP="00DD7084">
            <w:pPr>
              <w:widowControl w:val="0"/>
              <w:spacing w:line="240" w:lineRule="auto"/>
              <w:rPr>
                <w:rFonts w:ascii="Tw Cen MT" w:eastAsiaTheme="majorEastAsia" w:hAnsi="Tw Cen MT" w:cstheme="majorBidi"/>
                <w:sz w:val="18"/>
                <w:szCs w:val="18"/>
              </w:rPr>
            </w:pPr>
            <w:r>
              <w:rPr>
                <w:rFonts w:ascii="Tw Cen MT" w:eastAsiaTheme="majorEastAsia" w:hAnsi="Tw Cen MT" w:cstheme="majorBidi"/>
                <w:sz w:val="18"/>
                <w:szCs w:val="18"/>
              </w:rPr>
              <w:t>Choose from blocks, Legos, play dough, art</w:t>
            </w:r>
          </w:p>
        </w:tc>
        <w:tc>
          <w:tcPr>
            <w:tcW w:w="1879" w:type="dxa"/>
            <w:shd w:val="clear" w:color="auto" w:fill="auto"/>
            <w:tcMar>
              <w:top w:w="100" w:type="dxa"/>
              <w:left w:w="100" w:type="dxa"/>
              <w:bottom w:w="100" w:type="dxa"/>
              <w:right w:w="100" w:type="dxa"/>
            </w:tcMar>
            <w:vAlign w:val="center"/>
          </w:tcPr>
          <w:p w14:paraId="3A861005" w14:textId="0A7E6B6A" w:rsidR="00DD7084" w:rsidRPr="003A6349" w:rsidRDefault="00DD7084" w:rsidP="00DD7084">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Set up an area for your child to play “house,” “school,” “restaurant”</w:t>
            </w:r>
          </w:p>
        </w:tc>
        <w:tc>
          <w:tcPr>
            <w:tcW w:w="1879" w:type="dxa"/>
            <w:shd w:val="clear" w:color="auto" w:fill="FFFFFF" w:themeFill="background1"/>
            <w:tcMar>
              <w:top w:w="100" w:type="dxa"/>
              <w:left w:w="100" w:type="dxa"/>
              <w:bottom w:w="100" w:type="dxa"/>
              <w:right w:w="100" w:type="dxa"/>
            </w:tcMar>
            <w:vAlign w:val="center"/>
          </w:tcPr>
          <w:p w14:paraId="44215EDE" w14:textId="612D5473" w:rsidR="00DD7084" w:rsidRPr="003A6349" w:rsidRDefault="00DD7084" w:rsidP="00DD7084">
            <w:pPr>
              <w:widowControl w:val="0"/>
              <w:spacing w:line="240" w:lineRule="auto"/>
              <w:jc w:val="center"/>
              <w:rPr>
                <w:rFonts w:ascii="Tw Cen MT" w:eastAsiaTheme="majorEastAsia" w:hAnsi="Tw Cen MT" w:cstheme="majorBidi"/>
                <w:sz w:val="18"/>
                <w:szCs w:val="18"/>
              </w:rPr>
            </w:pPr>
            <w:r>
              <w:rPr>
                <w:rFonts w:ascii="Tw Cen MT" w:eastAsiaTheme="majorEastAsia" w:hAnsi="Tw Cen MT" w:cstheme="majorBidi"/>
                <w:sz w:val="18"/>
                <w:szCs w:val="18"/>
              </w:rPr>
              <w:t>Choose from blocks, Legos, play dough, art</w:t>
            </w:r>
          </w:p>
        </w:tc>
        <w:tc>
          <w:tcPr>
            <w:tcW w:w="1879" w:type="dxa"/>
            <w:shd w:val="clear" w:color="auto" w:fill="auto"/>
            <w:tcMar>
              <w:top w:w="100" w:type="dxa"/>
              <w:left w:w="100" w:type="dxa"/>
              <w:bottom w:w="100" w:type="dxa"/>
              <w:right w:w="100" w:type="dxa"/>
            </w:tcMar>
            <w:vAlign w:val="center"/>
          </w:tcPr>
          <w:p w14:paraId="13CDF987" w14:textId="4945F277"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Complete a project using inspiration from </w:t>
            </w:r>
            <w:hyperlink r:id="rId25">
              <w:r w:rsidRPr="003A6349">
                <w:rPr>
                  <w:rStyle w:val="Hyperlink"/>
                  <w:rFonts w:ascii="Tw Cen MT" w:eastAsia="Calibri" w:hAnsi="Tw Cen MT" w:cs="Calibri"/>
                  <w:sz w:val="18"/>
                  <w:szCs w:val="18"/>
                </w:rPr>
                <w:t>YouTube Kids!</w:t>
              </w:r>
            </w:hyperlink>
          </w:p>
        </w:tc>
      </w:tr>
      <w:tr w:rsidR="00DD7084" w:rsidRPr="003A6349" w14:paraId="2138E0C3" w14:textId="77777777" w:rsidTr="00764F81">
        <w:tc>
          <w:tcPr>
            <w:tcW w:w="1406" w:type="dxa"/>
            <w:shd w:val="clear" w:color="auto" w:fill="auto"/>
            <w:tcMar>
              <w:top w:w="100" w:type="dxa"/>
              <w:left w:w="100" w:type="dxa"/>
              <w:bottom w:w="100" w:type="dxa"/>
              <w:right w:w="100" w:type="dxa"/>
            </w:tcMar>
            <w:vAlign w:val="center"/>
          </w:tcPr>
          <w:p w14:paraId="3FA503B8" w14:textId="11BEBC8C" w:rsidR="00DD7084" w:rsidRDefault="00DD7084" w:rsidP="00DD7084">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Music and Ar</w:t>
            </w:r>
            <w:r>
              <w:rPr>
                <w:rFonts w:ascii="Tw Cen MT" w:eastAsiaTheme="majorEastAsia" w:hAnsi="Tw Cen MT" w:cstheme="majorBidi"/>
                <w:b/>
                <w:bCs/>
                <w:sz w:val="20"/>
                <w:szCs w:val="20"/>
              </w:rPr>
              <w:t>t</w:t>
            </w:r>
          </w:p>
          <w:p w14:paraId="5D54069F" w14:textId="45E2C740" w:rsidR="00DD7084" w:rsidRPr="003A6349" w:rsidRDefault="00DD7084"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(15 minutes)</w:t>
            </w:r>
          </w:p>
          <w:p w14:paraId="388C8302" w14:textId="77777777" w:rsidR="00DD7084" w:rsidRPr="003A6349" w:rsidRDefault="00DD7084" w:rsidP="00DD7084">
            <w:pPr>
              <w:widowControl w:val="0"/>
              <w:spacing w:line="240" w:lineRule="auto"/>
              <w:jc w:val="center"/>
              <w:rPr>
                <w:rFonts w:ascii="Tw Cen MT" w:hAnsi="Tw Cen MT"/>
                <w:sz w:val="24"/>
                <w:szCs w:val="24"/>
              </w:rPr>
            </w:pPr>
            <w:r>
              <w:rPr>
                <w:noProof/>
              </w:rPr>
              <w:drawing>
                <wp:inline distT="0" distB="0" distL="0" distR="0" wp14:anchorId="056A807F" wp14:editId="6A5410A2">
                  <wp:extent cx="600075" cy="447329"/>
                  <wp:effectExtent l="0" t="0" r="0" b="0"/>
                  <wp:docPr id="767970579" name="Picture 1448598752" descr="This picture depicts the &quot;music and art&quot; cue for someone.  For example, there are pictures of singing, dancing, drums, maracas, acting on stage, and choosing not to partici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598752"/>
                          <pic:cNvPicPr/>
                        </pic:nvPicPr>
                        <pic:blipFill>
                          <a:blip r:embed="rId26">
                            <a:extLst>
                              <a:ext uri="{28A0092B-C50C-407E-A947-70E740481C1C}">
                                <a14:useLocalDpi xmlns:a14="http://schemas.microsoft.com/office/drawing/2010/main" val="0"/>
                              </a:ext>
                            </a:extLst>
                          </a:blip>
                          <a:stretch>
                            <a:fillRect/>
                          </a:stretch>
                        </pic:blipFill>
                        <pic:spPr>
                          <a:xfrm>
                            <a:off x="0" y="0"/>
                            <a:ext cx="600075" cy="447329"/>
                          </a:xfrm>
                          <a:prstGeom prst="rect">
                            <a:avLst/>
                          </a:prstGeom>
                        </pic:spPr>
                      </pic:pic>
                    </a:graphicData>
                  </a:graphic>
                </wp:inline>
              </w:drawing>
            </w:r>
          </w:p>
        </w:tc>
        <w:tc>
          <w:tcPr>
            <w:tcW w:w="1878" w:type="dxa"/>
            <w:shd w:val="clear" w:color="auto" w:fill="FFFFFF" w:themeFill="background1"/>
            <w:tcMar>
              <w:top w:w="100" w:type="dxa"/>
              <w:left w:w="100" w:type="dxa"/>
              <w:bottom w:w="100" w:type="dxa"/>
              <w:right w:w="100" w:type="dxa"/>
            </w:tcMar>
            <w:vAlign w:val="center"/>
          </w:tcPr>
          <w:p w14:paraId="018AC36A" w14:textId="20D9B20C" w:rsidR="00DD7084" w:rsidRPr="00764F81" w:rsidRDefault="00DD7084" w:rsidP="00DD7084">
            <w:pPr>
              <w:widowControl w:val="0"/>
              <w:spacing w:line="240" w:lineRule="auto"/>
              <w:jc w:val="center"/>
              <w:rPr>
                <w:rFonts w:ascii="Tw Cen MT" w:eastAsiaTheme="majorEastAsia" w:hAnsi="Tw Cen MT" w:cstheme="majorBidi"/>
                <w:sz w:val="18"/>
                <w:szCs w:val="18"/>
              </w:rPr>
            </w:pPr>
            <w:r w:rsidRPr="00764F81">
              <w:rPr>
                <w:rFonts w:ascii="Tw Cen MT" w:eastAsiaTheme="majorEastAsia" w:hAnsi="Tw Cen MT" w:cstheme="majorBidi"/>
                <w:sz w:val="18"/>
                <w:szCs w:val="18"/>
              </w:rPr>
              <w:t xml:space="preserve">Sing along with Miss Melody </w:t>
            </w:r>
            <w:hyperlink r:id="rId27" w:history="1">
              <w:r w:rsidRPr="00764F81">
                <w:rPr>
                  <w:rStyle w:val="Hyperlink"/>
                  <w:rFonts w:ascii="Tw Cen MT" w:hAnsi="Tw Cen MT"/>
                  <w:sz w:val="18"/>
                  <w:szCs w:val="18"/>
                </w:rPr>
                <w:t>First Note Music Program</w:t>
              </w:r>
            </w:hyperlink>
          </w:p>
        </w:tc>
        <w:tc>
          <w:tcPr>
            <w:tcW w:w="1879" w:type="dxa"/>
            <w:shd w:val="clear" w:color="auto" w:fill="auto"/>
            <w:tcMar>
              <w:top w:w="100" w:type="dxa"/>
              <w:left w:w="100" w:type="dxa"/>
              <w:bottom w:w="100" w:type="dxa"/>
              <w:right w:w="100" w:type="dxa"/>
            </w:tcMar>
            <w:vAlign w:val="center"/>
          </w:tcPr>
          <w:p w14:paraId="43776B43" w14:textId="1B738D3C"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 creative project using ideas from </w:t>
            </w:r>
            <w:r w:rsidRPr="003A6349">
              <w:rPr>
                <w:rFonts w:ascii="Tw Cen MT" w:eastAsiaTheme="majorEastAsia" w:hAnsi="Tw Cen MT" w:cstheme="majorBidi"/>
                <w:i/>
                <w:iCs/>
                <w:sz w:val="18"/>
                <w:szCs w:val="18"/>
              </w:rPr>
              <w:t>The Arts</w:t>
            </w:r>
            <w:r w:rsidRPr="003A6349">
              <w:rPr>
                <w:rFonts w:ascii="Tw Cen MT" w:eastAsiaTheme="majorEastAsia" w:hAnsi="Tw Cen MT" w:cstheme="majorBidi"/>
                <w:sz w:val="18"/>
                <w:szCs w:val="18"/>
              </w:rPr>
              <w:t xml:space="preserve"> on</w:t>
            </w:r>
          </w:p>
          <w:p w14:paraId="129DC403" w14:textId="77777777" w:rsidR="00DD7084" w:rsidRDefault="008913C6" w:rsidP="00DD7084">
            <w:pPr>
              <w:widowControl w:val="0"/>
              <w:spacing w:line="240" w:lineRule="auto"/>
              <w:jc w:val="center"/>
              <w:rPr>
                <w:rStyle w:val="Hyperlink"/>
                <w:rFonts w:ascii="Tw Cen MT" w:eastAsia="Calibri" w:hAnsi="Tw Cen MT" w:cs="Calibri"/>
                <w:sz w:val="18"/>
                <w:szCs w:val="18"/>
              </w:rPr>
            </w:pPr>
            <w:hyperlink r:id="rId28">
              <w:r w:rsidR="00DD7084" w:rsidRPr="003A6349">
                <w:rPr>
                  <w:rStyle w:val="Hyperlink"/>
                  <w:rFonts w:ascii="Tw Cen MT" w:eastAsia="Calibri" w:hAnsi="Tw Cen MT" w:cs="Calibri"/>
                  <w:sz w:val="18"/>
                  <w:szCs w:val="18"/>
                </w:rPr>
                <w:t xml:space="preserve">PBS </w:t>
              </w:r>
              <w:proofErr w:type="spellStart"/>
              <w:r w:rsidR="00DD7084" w:rsidRPr="003A6349">
                <w:rPr>
                  <w:rStyle w:val="Hyperlink"/>
                  <w:rFonts w:ascii="Tw Cen MT" w:eastAsia="Calibri" w:hAnsi="Tw Cen MT" w:cs="Calibri"/>
                  <w:sz w:val="18"/>
                  <w:szCs w:val="18"/>
                </w:rPr>
                <w:t>LearningMedia</w:t>
              </w:r>
              <w:proofErr w:type="spellEnd"/>
              <w:r w:rsidR="00DD7084" w:rsidRPr="003A6349">
                <w:rPr>
                  <w:rStyle w:val="Hyperlink"/>
                  <w:rFonts w:ascii="Tw Cen MT" w:eastAsia="Calibri" w:hAnsi="Tw Cen MT" w:cs="Calibri"/>
                  <w:sz w:val="18"/>
                  <w:szCs w:val="18"/>
                </w:rPr>
                <w:t>!</w:t>
              </w:r>
            </w:hyperlink>
          </w:p>
          <w:p w14:paraId="575AB431" w14:textId="3670BABA" w:rsidR="00DD7084" w:rsidRPr="003A6349" w:rsidRDefault="00DD7084" w:rsidP="00DD7084">
            <w:pPr>
              <w:widowControl w:val="0"/>
              <w:spacing w:line="240" w:lineRule="auto"/>
              <w:jc w:val="center"/>
              <w:rPr>
                <w:rFonts w:ascii="Tw Cen MT" w:eastAsiaTheme="majorEastAsia" w:hAnsi="Tw Cen MT" w:cstheme="majorBidi"/>
                <w:sz w:val="18"/>
                <w:szCs w:val="18"/>
              </w:rPr>
            </w:pPr>
          </w:p>
        </w:tc>
        <w:tc>
          <w:tcPr>
            <w:tcW w:w="1879" w:type="dxa"/>
            <w:shd w:val="clear" w:color="auto" w:fill="FFFFFF" w:themeFill="background1"/>
            <w:tcMar>
              <w:top w:w="100" w:type="dxa"/>
              <w:left w:w="100" w:type="dxa"/>
              <w:bottom w:w="100" w:type="dxa"/>
              <w:right w:w="100" w:type="dxa"/>
            </w:tcMar>
            <w:vAlign w:val="center"/>
          </w:tcPr>
          <w:p w14:paraId="4DBFB2B6" w14:textId="7F0CD6B9"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764F81">
              <w:rPr>
                <w:rFonts w:ascii="Tw Cen MT" w:eastAsiaTheme="majorEastAsia" w:hAnsi="Tw Cen MT" w:cstheme="majorBidi"/>
                <w:sz w:val="18"/>
                <w:szCs w:val="18"/>
              </w:rPr>
              <w:t xml:space="preserve">Sing along with Miss Melody </w:t>
            </w:r>
            <w:hyperlink r:id="rId29" w:history="1">
              <w:r w:rsidRPr="00764F81">
                <w:rPr>
                  <w:rStyle w:val="Hyperlink"/>
                  <w:rFonts w:ascii="Tw Cen MT" w:hAnsi="Tw Cen MT"/>
                  <w:sz w:val="18"/>
                  <w:szCs w:val="18"/>
                </w:rPr>
                <w:t>First Note Music Program</w:t>
              </w:r>
            </w:hyperlink>
          </w:p>
        </w:tc>
        <w:tc>
          <w:tcPr>
            <w:tcW w:w="1879" w:type="dxa"/>
            <w:shd w:val="clear" w:color="auto" w:fill="auto"/>
            <w:tcMar>
              <w:top w:w="100" w:type="dxa"/>
              <w:left w:w="100" w:type="dxa"/>
              <w:bottom w:w="100" w:type="dxa"/>
              <w:right w:w="100" w:type="dxa"/>
            </w:tcMar>
            <w:vAlign w:val="center"/>
          </w:tcPr>
          <w:p w14:paraId="4E37D412" w14:textId="3AFDEDA5"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3A6349">
              <w:rPr>
                <w:rFonts w:ascii="Tw Cen MT" w:eastAsiaTheme="majorEastAsia" w:hAnsi="Tw Cen MT" w:cstheme="majorBidi"/>
                <w:sz w:val="18"/>
                <w:szCs w:val="18"/>
              </w:rPr>
              <w:t xml:space="preserve">Work on a creative project using ideas from </w:t>
            </w:r>
            <w:r w:rsidRPr="003A6349">
              <w:rPr>
                <w:rFonts w:ascii="Tw Cen MT" w:eastAsiaTheme="majorEastAsia" w:hAnsi="Tw Cen MT" w:cstheme="majorBidi"/>
                <w:i/>
                <w:iCs/>
                <w:sz w:val="18"/>
                <w:szCs w:val="18"/>
              </w:rPr>
              <w:t>The Arts</w:t>
            </w:r>
            <w:r w:rsidRPr="003A6349">
              <w:rPr>
                <w:rFonts w:ascii="Tw Cen MT" w:eastAsiaTheme="majorEastAsia" w:hAnsi="Tw Cen MT" w:cstheme="majorBidi"/>
                <w:sz w:val="18"/>
                <w:szCs w:val="18"/>
              </w:rPr>
              <w:t xml:space="preserve"> on</w:t>
            </w:r>
          </w:p>
          <w:p w14:paraId="4ECF9C37" w14:textId="77777777" w:rsidR="00DD7084" w:rsidRPr="003A6349" w:rsidRDefault="008913C6" w:rsidP="00DD7084">
            <w:pPr>
              <w:widowControl w:val="0"/>
              <w:spacing w:line="240" w:lineRule="auto"/>
              <w:jc w:val="center"/>
              <w:rPr>
                <w:rFonts w:ascii="Tw Cen MT" w:eastAsiaTheme="majorEastAsia" w:hAnsi="Tw Cen MT" w:cstheme="majorBidi"/>
                <w:sz w:val="18"/>
                <w:szCs w:val="18"/>
              </w:rPr>
            </w:pPr>
            <w:hyperlink r:id="rId30">
              <w:r w:rsidR="00DD7084" w:rsidRPr="003A6349">
                <w:rPr>
                  <w:rStyle w:val="Hyperlink"/>
                  <w:rFonts w:ascii="Tw Cen MT" w:eastAsia="Calibri" w:hAnsi="Tw Cen MT" w:cs="Calibri"/>
                  <w:sz w:val="18"/>
                  <w:szCs w:val="18"/>
                </w:rPr>
                <w:t xml:space="preserve">PBS </w:t>
              </w:r>
              <w:proofErr w:type="spellStart"/>
              <w:r w:rsidR="00DD7084" w:rsidRPr="003A6349">
                <w:rPr>
                  <w:rStyle w:val="Hyperlink"/>
                  <w:rFonts w:ascii="Tw Cen MT" w:eastAsia="Calibri" w:hAnsi="Tw Cen MT" w:cs="Calibri"/>
                  <w:sz w:val="18"/>
                  <w:szCs w:val="18"/>
                </w:rPr>
                <w:t>LearningMedia</w:t>
              </w:r>
              <w:proofErr w:type="spellEnd"/>
              <w:r w:rsidR="00DD7084" w:rsidRPr="003A6349">
                <w:rPr>
                  <w:rStyle w:val="Hyperlink"/>
                  <w:rFonts w:ascii="Tw Cen MT" w:eastAsia="Calibri" w:hAnsi="Tw Cen MT" w:cs="Calibri"/>
                  <w:sz w:val="18"/>
                  <w:szCs w:val="18"/>
                </w:rPr>
                <w:t>!</w:t>
              </w:r>
            </w:hyperlink>
          </w:p>
        </w:tc>
        <w:tc>
          <w:tcPr>
            <w:tcW w:w="1879" w:type="dxa"/>
            <w:shd w:val="clear" w:color="auto" w:fill="FFFFFF" w:themeFill="background1"/>
            <w:tcMar>
              <w:top w:w="100" w:type="dxa"/>
              <w:left w:w="100" w:type="dxa"/>
              <w:bottom w:w="100" w:type="dxa"/>
              <w:right w:w="100" w:type="dxa"/>
            </w:tcMar>
            <w:vAlign w:val="center"/>
          </w:tcPr>
          <w:p w14:paraId="0DA8D67B" w14:textId="15E2F452" w:rsidR="00DD7084" w:rsidRPr="003A6349" w:rsidRDefault="00DD7084" w:rsidP="00DD7084">
            <w:pPr>
              <w:widowControl w:val="0"/>
              <w:spacing w:line="240" w:lineRule="auto"/>
              <w:jc w:val="center"/>
              <w:rPr>
                <w:rFonts w:ascii="Tw Cen MT" w:eastAsiaTheme="majorEastAsia" w:hAnsi="Tw Cen MT" w:cstheme="majorBidi"/>
                <w:sz w:val="18"/>
                <w:szCs w:val="18"/>
              </w:rPr>
            </w:pPr>
            <w:r w:rsidRPr="00764F81">
              <w:rPr>
                <w:rFonts w:ascii="Tw Cen MT" w:eastAsiaTheme="majorEastAsia" w:hAnsi="Tw Cen MT" w:cstheme="majorBidi"/>
                <w:sz w:val="18"/>
                <w:szCs w:val="18"/>
              </w:rPr>
              <w:t xml:space="preserve">Sing along with Miss Melody </w:t>
            </w:r>
            <w:hyperlink r:id="rId31" w:history="1">
              <w:r w:rsidRPr="00764F81">
                <w:rPr>
                  <w:rStyle w:val="Hyperlink"/>
                  <w:rFonts w:ascii="Tw Cen MT" w:hAnsi="Tw Cen MT"/>
                  <w:sz w:val="18"/>
                  <w:szCs w:val="18"/>
                </w:rPr>
                <w:t>First Note Music Program</w:t>
              </w:r>
            </w:hyperlink>
          </w:p>
        </w:tc>
      </w:tr>
      <w:tr w:rsidR="00DD7084" w:rsidRPr="003A6349" w14:paraId="1AA3EE64" w14:textId="77777777" w:rsidTr="004F7609">
        <w:tc>
          <w:tcPr>
            <w:tcW w:w="1406" w:type="dxa"/>
            <w:shd w:val="clear" w:color="auto" w:fill="auto"/>
            <w:tcMar>
              <w:top w:w="100" w:type="dxa"/>
              <w:left w:w="100" w:type="dxa"/>
              <w:bottom w:w="100" w:type="dxa"/>
              <w:right w:w="100" w:type="dxa"/>
            </w:tcMar>
            <w:vAlign w:val="center"/>
          </w:tcPr>
          <w:p w14:paraId="1E135589" w14:textId="2802BA71" w:rsidR="00DD7084" w:rsidRDefault="00DD7084" w:rsidP="00DD7084">
            <w:pPr>
              <w:widowControl w:val="0"/>
              <w:spacing w:line="240" w:lineRule="auto"/>
              <w:jc w:val="center"/>
              <w:rPr>
                <w:rFonts w:ascii="Tw Cen MT" w:eastAsiaTheme="majorEastAsia" w:hAnsi="Tw Cen MT" w:cstheme="majorBidi"/>
                <w:b/>
                <w:bCs/>
                <w:sz w:val="20"/>
                <w:szCs w:val="20"/>
              </w:rPr>
            </w:pPr>
            <w:r w:rsidRPr="003A6349">
              <w:rPr>
                <w:rFonts w:ascii="Tw Cen MT" w:eastAsiaTheme="majorEastAsia" w:hAnsi="Tw Cen MT" w:cstheme="majorBidi"/>
                <w:b/>
                <w:bCs/>
                <w:sz w:val="20"/>
                <w:szCs w:val="20"/>
              </w:rPr>
              <w:t>Reflection Routine</w:t>
            </w:r>
          </w:p>
          <w:p w14:paraId="0BB752E0" w14:textId="0983F670" w:rsidR="00DD7084" w:rsidRPr="003A6349" w:rsidRDefault="00DD7084" w:rsidP="00DD7084">
            <w:pPr>
              <w:widowControl w:val="0"/>
              <w:spacing w:line="240" w:lineRule="auto"/>
              <w:jc w:val="center"/>
              <w:rPr>
                <w:rFonts w:ascii="Tw Cen MT" w:eastAsiaTheme="majorEastAsia" w:hAnsi="Tw Cen MT" w:cstheme="majorBidi"/>
                <w:b/>
                <w:bCs/>
                <w:sz w:val="20"/>
                <w:szCs w:val="20"/>
              </w:rPr>
            </w:pPr>
            <w:r>
              <w:rPr>
                <w:rFonts w:ascii="Tw Cen MT" w:eastAsiaTheme="majorEastAsia" w:hAnsi="Tw Cen MT" w:cstheme="majorBidi"/>
                <w:b/>
                <w:bCs/>
                <w:sz w:val="20"/>
                <w:szCs w:val="20"/>
              </w:rPr>
              <w:t xml:space="preserve">(5 minutes_ </w:t>
            </w:r>
          </w:p>
          <w:p w14:paraId="66C52130" w14:textId="77777777" w:rsidR="00DD7084" w:rsidRPr="003A6349" w:rsidRDefault="00DD7084" w:rsidP="00DD7084">
            <w:pPr>
              <w:widowControl w:val="0"/>
              <w:spacing w:line="240" w:lineRule="auto"/>
              <w:jc w:val="center"/>
              <w:rPr>
                <w:rFonts w:ascii="Tw Cen MT" w:hAnsi="Tw Cen MT"/>
                <w:sz w:val="24"/>
                <w:szCs w:val="24"/>
              </w:rPr>
            </w:pPr>
            <w:r>
              <w:rPr>
                <w:noProof/>
              </w:rPr>
              <w:drawing>
                <wp:inline distT="0" distB="0" distL="0" distR="0" wp14:anchorId="0E1595FE" wp14:editId="0CABB12E">
                  <wp:extent cx="354974" cy="520629"/>
                  <wp:effectExtent l="0" t="0" r="0" b="0"/>
                  <wp:docPr id="432699937" name="Picture 1717560636" descr="This picture depicts the &quot;reflection routine&quot; cue for someone.  For example, there is a picture of someone with a thought bubble above their head and the word, &quot;th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560636"/>
                          <pic:cNvPicPr/>
                        </pic:nvPicPr>
                        <pic:blipFill>
                          <a:blip r:embed="rId32">
                            <a:extLst>
                              <a:ext uri="{28A0092B-C50C-407E-A947-70E740481C1C}">
                                <a14:useLocalDpi xmlns:a14="http://schemas.microsoft.com/office/drawing/2010/main" val="0"/>
                              </a:ext>
                            </a:extLst>
                          </a:blip>
                          <a:stretch>
                            <a:fillRect/>
                          </a:stretch>
                        </pic:blipFill>
                        <pic:spPr>
                          <a:xfrm>
                            <a:off x="0" y="0"/>
                            <a:ext cx="354974" cy="520629"/>
                          </a:xfrm>
                          <a:prstGeom prst="rect">
                            <a:avLst/>
                          </a:prstGeom>
                        </pic:spPr>
                      </pic:pic>
                    </a:graphicData>
                  </a:graphic>
                </wp:inline>
              </w:drawing>
            </w:r>
          </w:p>
        </w:tc>
        <w:tc>
          <w:tcPr>
            <w:tcW w:w="9394" w:type="dxa"/>
            <w:gridSpan w:val="5"/>
            <w:shd w:val="clear" w:color="auto" w:fill="FFFFFF" w:themeFill="background1"/>
            <w:tcMar>
              <w:top w:w="100" w:type="dxa"/>
              <w:left w:w="100" w:type="dxa"/>
              <w:bottom w:w="100" w:type="dxa"/>
              <w:right w:w="100" w:type="dxa"/>
            </w:tcMar>
            <w:vAlign w:val="center"/>
          </w:tcPr>
          <w:p w14:paraId="2D5CB801" w14:textId="3EC39E45" w:rsidR="00DD7084" w:rsidRDefault="00DD7084" w:rsidP="00DD7084">
            <w:pPr>
              <w:widowControl w:val="0"/>
              <w:spacing w:line="288" w:lineRule="auto"/>
              <w:jc w:val="center"/>
              <w:rPr>
                <w:rFonts w:ascii="Tw Cen MT" w:eastAsiaTheme="majorEastAsia" w:hAnsi="Tw Cen MT" w:cstheme="majorBidi"/>
                <w:b/>
                <w:bCs/>
                <w:sz w:val="18"/>
                <w:szCs w:val="18"/>
              </w:rPr>
            </w:pPr>
            <w:r w:rsidRPr="003A6349">
              <w:rPr>
                <w:rFonts w:ascii="Tw Cen MT" w:eastAsiaTheme="majorEastAsia" w:hAnsi="Tw Cen MT" w:cstheme="majorBidi"/>
                <w:b/>
                <w:bCs/>
                <w:sz w:val="18"/>
                <w:szCs w:val="18"/>
              </w:rPr>
              <w:t xml:space="preserve">Reflect at the end of your day </w:t>
            </w:r>
          </w:p>
          <w:p w14:paraId="33972606" w14:textId="27C1C8EB" w:rsidR="00DD7084" w:rsidRPr="003A6349" w:rsidRDefault="00DD7084" w:rsidP="00DD7084">
            <w:pPr>
              <w:widowControl w:val="0"/>
              <w:spacing w:line="288" w:lineRule="auto"/>
              <w:jc w:val="center"/>
              <w:rPr>
                <w:rFonts w:ascii="Tw Cen MT" w:eastAsiaTheme="majorEastAsia" w:hAnsi="Tw Cen MT" w:cstheme="majorBidi"/>
                <w:b/>
                <w:bCs/>
                <w:sz w:val="18"/>
                <w:szCs w:val="18"/>
                <w:u w:val="single"/>
              </w:rPr>
            </w:pPr>
            <w:r w:rsidRPr="003A6349">
              <w:rPr>
                <w:rFonts w:ascii="Tw Cen MT" w:eastAsiaTheme="majorEastAsia" w:hAnsi="Tw Cen MT" w:cstheme="majorBidi"/>
                <w:i/>
                <w:iCs/>
                <w:sz w:val="18"/>
                <w:szCs w:val="18"/>
                <w:u w:val="single"/>
              </w:rPr>
              <w:t xml:space="preserve">Choose </w:t>
            </w:r>
            <w:r>
              <w:rPr>
                <w:rFonts w:ascii="Tw Cen MT" w:eastAsiaTheme="majorEastAsia" w:hAnsi="Tw Cen MT" w:cstheme="majorBidi"/>
                <w:i/>
                <w:iCs/>
                <w:sz w:val="18"/>
                <w:szCs w:val="18"/>
                <w:u w:val="single"/>
              </w:rPr>
              <w:t>2</w:t>
            </w:r>
            <w:r w:rsidRPr="003A6349">
              <w:rPr>
                <w:rFonts w:ascii="Tw Cen MT" w:eastAsiaTheme="majorEastAsia" w:hAnsi="Tw Cen MT" w:cstheme="majorBidi"/>
                <w:i/>
                <w:iCs/>
                <w:sz w:val="18"/>
                <w:szCs w:val="18"/>
                <w:u w:val="single"/>
              </w:rPr>
              <w:t xml:space="preserve"> questions to answer:</w:t>
            </w:r>
          </w:p>
          <w:p w14:paraId="489A8A1F" w14:textId="50459817" w:rsidR="00DD7084" w:rsidRPr="003A6349" w:rsidRDefault="00DD7084" w:rsidP="00DD7084">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t>1)</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What is one new thing you learned?</w:t>
            </w:r>
          </w:p>
          <w:p w14:paraId="6BB1AE36" w14:textId="18E89774" w:rsidR="00DD7084" w:rsidRPr="003A6349" w:rsidRDefault="00DD7084" w:rsidP="00DD7084">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t>2)</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What is something new you tried?</w:t>
            </w:r>
          </w:p>
          <w:p w14:paraId="1A753D7D" w14:textId="77777777" w:rsidR="00DD7084" w:rsidRPr="003A6349" w:rsidRDefault="00DD7084" w:rsidP="00DD7084">
            <w:pPr>
              <w:widowControl w:val="0"/>
              <w:spacing w:line="288" w:lineRule="auto"/>
              <w:ind w:left="2880"/>
              <w:rPr>
                <w:rFonts w:ascii="Tw Cen MT" w:eastAsiaTheme="majorEastAsia" w:hAnsi="Tw Cen MT" w:cstheme="majorBidi"/>
                <w:i/>
                <w:iCs/>
                <w:sz w:val="18"/>
                <w:szCs w:val="18"/>
              </w:rPr>
            </w:pPr>
            <w:r w:rsidRPr="003A6349">
              <w:rPr>
                <w:rFonts w:ascii="Tw Cen MT" w:eastAsiaTheme="majorEastAsia" w:hAnsi="Tw Cen MT" w:cstheme="majorBidi"/>
                <w:b/>
                <w:bCs/>
                <w:sz w:val="18"/>
                <w:szCs w:val="18"/>
              </w:rPr>
              <w:t>3)</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How are you feeling?</w:t>
            </w:r>
          </w:p>
          <w:p w14:paraId="1EC49F3B" w14:textId="7D1BF9E4" w:rsidR="00DD7084" w:rsidRPr="003A6349" w:rsidRDefault="00DD7084" w:rsidP="00DD7084">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i/>
                <w:iCs/>
                <w:sz w:val="18"/>
                <w:szCs w:val="18"/>
              </w:rPr>
              <w:t>4</w:t>
            </w:r>
            <w:r w:rsidRPr="003A6349">
              <w:rPr>
                <w:rFonts w:ascii="Tw Cen MT" w:eastAsiaTheme="majorEastAsia" w:hAnsi="Tw Cen MT" w:cstheme="majorBidi"/>
                <w:b/>
                <w:bCs/>
                <w:sz w:val="18"/>
                <w:szCs w:val="18"/>
              </w:rPr>
              <w:t xml:space="preserve">) </w:t>
            </w:r>
            <w:r w:rsidRPr="003A6349">
              <w:rPr>
                <w:rFonts w:ascii="Tw Cen MT" w:eastAsiaTheme="majorEastAsia" w:hAnsi="Tw Cen MT" w:cstheme="majorBidi"/>
                <w:i/>
                <w:iCs/>
                <w:sz w:val="18"/>
                <w:szCs w:val="18"/>
              </w:rPr>
              <w:t>What was the best part of your day?</w:t>
            </w:r>
          </w:p>
          <w:p w14:paraId="781D6476" w14:textId="7BD4C995" w:rsidR="00DD7084" w:rsidRPr="003A6349" w:rsidRDefault="00DD7084" w:rsidP="00DD7084">
            <w:pPr>
              <w:widowControl w:val="0"/>
              <w:spacing w:line="288" w:lineRule="auto"/>
              <w:ind w:left="2880"/>
              <w:rPr>
                <w:rFonts w:ascii="Tw Cen MT" w:eastAsiaTheme="majorEastAsia" w:hAnsi="Tw Cen MT" w:cstheme="majorBidi"/>
                <w:sz w:val="18"/>
                <w:szCs w:val="18"/>
              </w:rPr>
            </w:pPr>
            <w:r w:rsidRPr="003A6349">
              <w:rPr>
                <w:rFonts w:ascii="Tw Cen MT" w:eastAsiaTheme="majorEastAsia" w:hAnsi="Tw Cen MT" w:cstheme="majorBidi"/>
                <w:b/>
                <w:bCs/>
                <w:sz w:val="18"/>
                <w:szCs w:val="18"/>
              </w:rPr>
              <w:t>5)</w:t>
            </w:r>
            <w:r w:rsidRPr="003A6349">
              <w:rPr>
                <w:rFonts w:ascii="Tw Cen MT" w:eastAsiaTheme="majorEastAsia" w:hAnsi="Tw Cen MT" w:cstheme="majorBidi"/>
                <w:sz w:val="18"/>
                <w:szCs w:val="18"/>
              </w:rPr>
              <w:t xml:space="preserve"> </w:t>
            </w:r>
            <w:r w:rsidRPr="003A6349">
              <w:rPr>
                <w:rFonts w:ascii="Tw Cen MT" w:eastAsiaTheme="majorEastAsia" w:hAnsi="Tw Cen MT" w:cstheme="majorBidi"/>
                <w:i/>
                <w:iCs/>
                <w:sz w:val="18"/>
                <w:szCs w:val="18"/>
              </w:rPr>
              <w:t xml:space="preserve">What </w:t>
            </w:r>
            <w:r>
              <w:rPr>
                <w:rFonts w:ascii="Tw Cen MT" w:eastAsiaTheme="majorEastAsia" w:hAnsi="Tw Cen MT" w:cstheme="majorBidi"/>
                <w:i/>
                <w:iCs/>
                <w:sz w:val="18"/>
                <w:szCs w:val="18"/>
              </w:rPr>
              <w:t>are you looking forward to</w:t>
            </w:r>
            <w:r w:rsidRPr="003A6349">
              <w:rPr>
                <w:rFonts w:ascii="Tw Cen MT" w:eastAsiaTheme="majorEastAsia" w:hAnsi="Tw Cen MT" w:cstheme="majorBidi"/>
                <w:i/>
                <w:iCs/>
                <w:sz w:val="18"/>
                <w:szCs w:val="18"/>
              </w:rPr>
              <w:t xml:space="preserve"> tomorrow?</w:t>
            </w:r>
          </w:p>
        </w:tc>
      </w:tr>
    </w:tbl>
    <w:p w14:paraId="07188F7F" w14:textId="13BAD693" w:rsidR="00385FCE" w:rsidRDefault="00385FCE" w:rsidP="501B82D6">
      <w:pPr>
        <w:rPr>
          <w:rFonts w:ascii="Tw Cen MT" w:eastAsiaTheme="majorEastAsia" w:hAnsi="Tw Cen MT" w:cstheme="majorBidi"/>
          <w:b/>
          <w:bCs/>
          <w:sz w:val="28"/>
          <w:szCs w:val="28"/>
        </w:rPr>
      </w:pPr>
    </w:p>
    <w:p w14:paraId="43A2B6A6" w14:textId="243B0416" w:rsidR="00A57AF7" w:rsidRPr="00A665F2" w:rsidRDefault="00EE16C5" w:rsidP="007C44F1">
      <w:pPr>
        <w:spacing w:before="240" w:after="40" w:line="288" w:lineRule="auto"/>
        <w:rPr>
          <w:rFonts w:ascii="Tw Cen MT" w:eastAsiaTheme="majorEastAsia" w:hAnsi="Tw Cen MT" w:cstheme="majorBidi"/>
          <w:b/>
          <w:bCs/>
          <w:sz w:val="28"/>
          <w:szCs w:val="28"/>
        </w:rPr>
      </w:pPr>
      <w:r w:rsidRPr="00A665F2">
        <w:rPr>
          <w:rFonts w:ascii="Tw Cen MT" w:eastAsiaTheme="majorEastAsia" w:hAnsi="Tw Cen MT" w:cstheme="majorBidi"/>
          <w:b/>
          <w:bCs/>
          <w:sz w:val="28"/>
          <w:szCs w:val="28"/>
        </w:rPr>
        <w:t>Other consider</w:t>
      </w:r>
      <w:r w:rsidR="505CBE94" w:rsidRPr="00A665F2">
        <w:rPr>
          <w:rFonts w:ascii="Tw Cen MT" w:eastAsiaTheme="majorEastAsia" w:hAnsi="Tw Cen MT" w:cstheme="majorBidi"/>
          <w:b/>
          <w:bCs/>
          <w:sz w:val="28"/>
          <w:szCs w:val="28"/>
        </w:rPr>
        <w:t>ations</w:t>
      </w:r>
    </w:p>
    <w:p w14:paraId="2F9B1153" w14:textId="2B9F8AE5" w:rsidR="00DD7084" w:rsidRPr="009D5767" w:rsidRDefault="00DD7084" w:rsidP="00C206D6">
      <w:pPr>
        <w:numPr>
          <w:ilvl w:val="0"/>
          <w:numId w:val="2"/>
        </w:numPr>
        <w:spacing w:after="40" w:line="288" w:lineRule="auto"/>
        <w:rPr>
          <w:rFonts w:ascii="Tw Cen MT" w:eastAsiaTheme="majorEastAsia" w:hAnsi="Tw Cen MT" w:cstheme="majorBidi"/>
          <w:sz w:val="20"/>
          <w:szCs w:val="20"/>
        </w:rPr>
      </w:pPr>
      <w:r w:rsidRPr="009D5767">
        <w:rPr>
          <w:rFonts w:ascii="Tw Cen MT" w:eastAsiaTheme="majorEastAsia" w:hAnsi="Tw Cen MT" w:cstheme="majorBidi"/>
          <w:sz w:val="20"/>
          <w:szCs w:val="20"/>
        </w:rPr>
        <w:t>We have provided you with lots of ideas and activities.  Do what works for your child, you and your schedule.</w:t>
      </w:r>
      <w:r w:rsidR="009D5767" w:rsidRPr="009D5767">
        <w:rPr>
          <w:rFonts w:ascii="Tw Cen MT" w:eastAsiaTheme="majorEastAsia" w:hAnsi="Tw Cen MT" w:cstheme="majorBidi"/>
          <w:sz w:val="20"/>
          <w:szCs w:val="20"/>
        </w:rPr>
        <w:t xml:space="preserve">  Reach out to your child’s teacher for assistance if needed.  We’re all in this together!</w:t>
      </w:r>
    </w:p>
    <w:p w14:paraId="01720317" w14:textId="08E761AE" w:rsidR="00A57AF7" w:rsidRPr="009D5767" w:rsidRDefault="00EE16C5" w:rsidP="00C206D6">
      <w:pPr>
        <w:numPr>
          <w:ilvl w:val="0"/>
          <w:numId w:val="2"/>
        </w:numPr>
        <w:spacing w:after="40" w:line="288" w:lineRule="auto"/>
        <w:rPr>
          <w:rFonts w:ascii="Tw Cen MT" w:eastAsiaTheme="majorEastAsia" w:hAnsi="Tw Cen MT" w:cstheme="majorBidi"/>
          <w:sz w:val="20"/>
          <w:szCs w:val="20"/>
        </w:rPr>
      </w:pPr>
      <w:r w:rsidRPr="009D5767">
        <w:rPr>
          <w:rFonts w:ascii="Tw Cen MT" w:eastAsiaTheme="majorEastAsia" w:hAnsi="Tw Cen MT" w:cstheme="majorBidi"/>
          <w:sz w:val="20"/>
          <w:szCs w:val="20"/>
        </w:rPr>
        <w:t>Not everything needs to be online</w:t>
      </w:r>
      <w:r w:rsidR="007503BC" w:rsidRPr="009D5767">
        <w:rPr>
          <w:rFonts w:ascii="Tw Cen MT" w:eastAsiaTheme="majorEastAsia" w:hAnsi="Tw Cen MT" w:cstheme="majorBidi"/>
          <w:sz w:val="20"/>
          <w:szCs w:val="20"/>
        </w:rPr>
        <w:t xml:space="preserve">! </w:t>
      </w:r>
      <w:r w:rsidR="00DD7084" w:rsidRPr="009D5767">
        <w:rPr>
          <w:rFonts w:ascii="Tw Cen MT" w:eastAsiaTheme="majorEastAsia" w:hAnsi="Tw Cen MT" w:cstheme="majorBidi"/>
          <w:sz w:val="20"/>
          <w:szCs w:val="20"/>
        </w:rPr>
        <w:t xml:space="preserve">Card games, matching games, sorting objects, helping with household routines can all be fun learni.ng opportunities.  </w:t>
      </w:r>
    </w:p>
    <w:p w14:paraId="594C74DE" w14:textId="072A9D76" w:rsidR="3C83EB07" w:rsidRPr="009D5767" w:rsidRDefault="00DD7084" w:rsidP="00DD7084">
      <w:pPr>
        <w:numPr>
          <w:ilvl w:val="0"/>
          <w:numId w:val="2"/>
        </w:numPr>
        <w:spacing w:after="40" w:line="288" w:lineRule="auto"/>
        <w:rPr>
          <w:rFonts w:ascii="Tw Cen MT" w:hAnsi="Tw Cen MT"/>
          <w:sz w:val="20"/>
          <w:szCs w:val="20"/>
        </w:rPr>
      </w:pPr>
      <w:r w:rsidRPr="009D5767">
        <w:rPr>
          <w:rFonts w:ascii="Tw Cen MT" w:eastAsiaTheme="majorEastAsia" w:hAnsi="Tw Cen MT" w:cstheme="majorBidi"/>
          <w:sz w:val="20"/>
          <w:szCs w:val="20"/>
        </w:rPr>
        <w:t xml:space="preserve">Remember to check out </w:t>
      </w:r>
      <w:hyperlink r:id="rId33" w:history="1">
        <w:r w:rsidRPr="009D5767">
          <w:rPr>
            <w:rStyle w:val="Hyperlink"/>
            <w:rFonts w:ascii="Tw Cen MT" w:hAnsi="Tw Cen MT"/>
            <w:sz w:val="20"/>
            <w:szCs w:val="20"/>
          </w:rPr>
          <w:t>Ready Rosie</w:t>
        </w:r>
      </w:hyperlink>
      <w:r w:rsidRPr="009D5767">
        <w:rPr>
          <w:rFonts w:ascii="Tw Cen MT" w:eastAsiaTheme="majorEastAsia" w:hAnsi="Tw Cen MT" w:cstheme="majorBidi"/>
          <w:sz w:val="20"/>
          <w:szCs w:val="20"/>
        </w:rPr>
        <w:t xml:space="preserve"> for quick ideas to make learning fun within your normal routines.  </w:t>
      </w:r>
    </w:p>
    <w:p w14:paraId="36458639" w14:textId="77777777" w:rsidR="00385FCE" w:rsidRPr="00A665F2" w:rsidRDefault="00385FCE" w:rsidP="00C206D6">
      <w:pPr>
        <w:spacing w:after="40" w:line="288" w:lineRule="auto"/>
        <w:rPr>
          <w:rFonts w:ascii="Tw Cen MT" w:eastAsiaTheme="majorEastAsia" w:hAnsi="Tw Cen MT" w:cstheme="majorBidi"/>
          <w:sz w:val="28"/>
          <w:szCs w:val="28"/>
        </w:rPr>
      </w:pPr>
    </w:p>
    <w:p w14:paraId="6734DCC4" w14:textId="074A1C15" w:rsidR="01645F45" w:rsidRPr="00C206D6" w:rsidRDefault="01645F45" w:rsidP="00C206D6">
      <w:pPr>
        <w:spacing w:after="40" w:line="288" w:lineRule="auto"/>
        <w:rPr>
          <w:rFonts w:ascii="Tw Cen MT" w:eastAsiaTheme="majorEastAsia" w:hAnsi="Tw Cen MT" w:cstheme="majorBidi"/>
          <w:b/>
          <w:bCs/>
          <w:sz w:val="28"/>
          <w:szCs w:val="28"/>
        </w:rPr>
      </w:pPr>
      <w:r w:rsidRPr="00C206D6">
        <w:rPr>
          <w:rFonts w:ascii="Tw Cen MT" w:eastAsiaTheme="majorEastAsia" w:hAnsi="Tw Cen MT" w:cstheme="majorBidi"/>
          <w:b/>
          <w:bCs/>
          <w:sz w:val="28"/>
          <w:szCs w:val="28"/>
        </w:rPr>
        <w:t xml:space="preserve">Tips for </w:t>
      </w:r>
      <w:r w:rsidR="00DD7084">
        <w:rPr>
          <w:rFonts w:ascii="Tw Cen MT" w:eastAsiaTheme="majorEastAsia" w:hAnsi="Tw Cen MT" w:cstheme="majorBidi"/>
          <w:b/>
          <w:bCs/>
          <w:sz w:val="28"/>
          <w:szCs w:val="28"/>
        </w:rPr>
        <w:t>learning at home</w:t>
      </w:r>
    </w:p>
    <w:p w14:paraId="70BCB118" w14:textId="1F6B8E76" w:rsidR="01645F45" w:rsidRPr="009D5767" w:rsidRDefault="01645F45"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eastAsia="Calibri" w:hAnsi="Tw Cen MT" w:cs="Calibri"/>
          <w:sz w:val="20"/>
          <w:szCs w:val="20"/>
          <w:lang w:val="en-US"/>
        </w:rPr>
        <w:t xml:space="preserve">Allow for </w:t>
      </w:r>
      <w:r w:rsidR="00DD7084" w:rsidRPr="009D5767">
        <w:rPr>
          <w:rFonts w:ascii="Tw Cen MT" w:eastAsia="Calibri" w:hAnsi="Tw Cen MT" w:cs="Calibri"/>
          <w:b/>
          <w:bCs/>
          <w:i/>
          <w:iCs/>
          <w:sz w:val="20"/>
          <w:szCs w:val="20"/>
          <w:lang w:val="en-US"/>
        </w:rPr>
        <w:t>short</w:t>
      </w:r>
      <w:r w:rsidRPr="009D5767">
        <w:rPr>
          <w:rFonts w:ascii="Tw Cen MT" w:eastAsia="Calibri" w:hAnsi="Tw Cen MT" w:cs="Calibri"/>
          <w:b/>
          <w:bCs/>
          <w:i/>
          <w:iCs/>
          <w:sz w:val="20"/>
          <w:szCs w:val="20"/>
          <w:lang w:val="en-US"/>
        </w:rPr>
        <w:t xml:space="preserve"> sessions</w:t>
      </w:r>
      <w:r w:rsidRPr="009D5767">
        <w:rPr>
          <w:rFonts w:ascii="Tw Cen MT" w:eastAsia="Calibri" w:hAnsi="Tw Cen MT" w:cs="Calibri"/>
          <w:sz w:val="20"/>
          <w:szCs w:val="20"/>
          <w:lang w:val="en-US"/>
        </w:rPr>
        <w:t xml:space="preserve"> throughout the week.</w:t>
      </w:r>
      <w:r w:rsidR="00DD7084" w:rsidRPr="009D5767">
        <w:rPr>
          <w:rFonts w:ascii="Tw Cen MT" w:eastAsia="Calibri" w:hAnsi="Tw Cen MT" w:cs="Calibri"/>
          <w:sz w:val="20"/>
          <w:szCs w:val="20"/>
          <w:lang w:val="en-US"/>
        </w:rPr>
        <w:t xml:space="preserve">  Some preschoolers are only ready for </w:t>
      </w:r>
      <w:proofErr w:type="gramStart"/>
      <w:r w:rsidR="009D5767" w:rsidRPr="009D5767">
        <w:rPr>
          <w:rFonts w:ascii="Tw Cen MT" w:eastAsia="Calibri" w:hAnsi="Tw Cen MT" w:cs="Calibri"/>
          <w:sz w:val="20"/>
          <w:szCs w:val="20"/>
          <w:lang w:val="en-US"/>
        </w:rPr>
        <w:t>3</w:t>
      </w:r>
      <w:r w:rsidR="00DD7084" w:rsidRPr="009D5767">
        <w:rPr>
          <w:rFonts w:ascii="Tw Cen MT" w:eastAsia="Calibri" w:hAnsi="Tw Cen MT" w:cs="Calibri"/>
          <w:sz w:val="20"/>
          <w:szCs w:val="20"/>
          <w:lang w:val="en-US"/>
        </w:rPr>
        <w:t>-10 minute</w:t>
      </w:r>
      <w:proofErr w:type="gramEnd"/>
      <w:r w:rsidR="00DD7084" w:rsidRPr="009D5767">
        <w:rPr>
          <w:rFonts w:ascii="Tw Cen MT" w:eastAsia="Calibri" w:hAnsi="Tw Cen MT" w:cs="Calibri"/>
          <w:sz w:val="20"/>
          <w:szCs w:val="20"/>
          <w:lang w:val="en-US"/>
        </w:rPr>
        <w:t xml:space="preserve"> learning sessions. Others can focus for 15-20 minutes.  Wherever they are is okay! </w:t>
      </w:r>
    </w:p>
    <w:p w14:paraId="7C451377" w14:textId="2635552A" w:rsidR="009D5767" w:rsidRPr="009D5767" w:rsidRDefault="009D5767"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eastAsia="Calibri" w:hAnsi="Tw Cen MT" w:cs="Calibri"/>
          <w:sz w:val="20"/>
          <w:szCs w:val="20"/>
          <w:lang w:val="en-US"/>
        </w:rPr>
        <w:t xml:space="preserve">Transitions between activities can be helpful.  Sing a song (like the clean up song!) or have your child pick out a special object to transition with.  Use a timer or a funny noise to give advanced warning of a transition or use a picture schedule.   Ideas for these are in the Routines and Adaptive sections of </w:t>
      </w:r>
      <w:hyperlink r:id="rId34" w:history="1">
        <w:r w:rsidRPr="009D5767">
          <w:rPr>
            <w:rStyle w:val="Hyperlink"/>
            <w:rFonts w:ascii="Tw Cen MT" w:hAnsi="Tw Cen MT" w:cstheme="majorHAnsi"/>
            <w:sz w:val="20"/>
            <w:szCs w:val="20"/>
          </w:rPr>
          <w:t xml:space="preserve">Meadow Crest In-Home Learning </w:t>
        </w:r>
      </w:hyperlink>
    </w:p>
    <w:p w14:paraId="0806D96C" w14:textId="6C118CD8" w:rsidR="009D5767" w:rsidRPr="009D5767" w:rsidRDefault="009D5767"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hAnsi="Tw Cen MT" w:cstheme="majorHAnsi"/>
          <w:sz w:val="20"/>
          <w:szCs w:val="20"/>
        </w:rPr>
        <w:t xml:space="preserve">Get physically at their level and get their attention with a tap on the shoulder before giving directions.  </w:t>
      </w:r>
    </w:p>
    <w:p w14:paraId="351C9915" w14:textId="0D4D751D" w:rsidR="01645F45" w:rsidRPr="009D5767" w:rsidRDefault="01645F45"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eastAsia="Calibri" w:hAnsi="Tw Cen MT" w:cs="Calibri"/>
          <w:sz w:val="20"/>
          <w:szCs w:val="20"/>
          <w:lang w:val="en-US"/>
        </w:rPr>
        <w:t xml:space="preserve">Encourage </w:t>
      </w:r>
      <w:r w:rsidRPr="009D5767">
        <w:rPr>
          <w:rFonts w:ascii="Tw Cen MT" w:eastAsia="Calibri" w:hAnsi="Tw Cen MT" w:cs="Calibri"/>
          <w:b/>
          <w:bCs/>
          <w:i/>
          <w:iCs/>
          <w:sz w:val="20"/>
          <w:szCs w:val="20"/>
          <w:lang w:val="en-US"/>
        </w:rPr>
        <w:t xml:space="preserve">completion of every </w:t>
      </w:r>
      <w:r w:rsidR="00DD7084" w:rsidRPr="009D5767">
        <w:rPr>
          <w:rFonts w:ascii="Tw Cen MT" w:eastAsia="Calibri" w:hAnsi="Tw Cen MT" w:cs="Calibri"/>
          <w:b/>
          <w:bCs/>
          <w:i/>
          <w:iCs/>
          <w:sz w:val="20"/>
          <w:szCs w:val="20"/>
          <w:lang w:val="en-US"/>
        </w:rPr>
        <w:t>activity</w:t>
      </w:r>
      <w:r w:rsidRPr="009D5767">
        <w:rPr>
          <w:rFonts w:ascii="Tw Cen MT" w:eastAsia="Calibri" w:hAnsi="Tw Cen MT" w:cs="Calibri"/>
          <w:sz w:val="20"/>
          <w:szCs w:val="20"/>
          <w:lang w:val="en-US"/>
        </w:rPr>
        <w:t xml:space="preserve"> that is started. </w:t>
      </w:r>
      <w:r w:rsidRPr="009D5767">
        <w:rPr>
          <w:rFonts w:ascii="Tw Cen MT" w:eastAsia="Calibri" w:hAnsi="Tw Cen MT" w:cs="Calibri"/>
          <w:b/>
          <w:bCs/>
          <w:sz w:val="20"/>
          <w:szCs w:val="20"/>
          <w:lang w:val="en-US"/>
        </w:rPr>
        <w:t>Mistakes are OK</w:t>
      </w:r>
      <w:r w:rsidRPr="009D5767">
        <w:rPr>
          <w:rFonts w:ascii="Tw Cen MT" w:eastAsia="Calibri" w:hAnsi="Tw Cen MT" w:cs="Calibri"/>
          <w:sz w:val="20"/>
          <w:szCs w:val="20"/>
          <w:lang w:val="en-US"/>
        </w:rPr>
        <w:t xml:space="preserve">. Your child should not shy away from incorrect answers, </w:t>
      </w:r>
      <w:r w:rsidR="00DD7084" w:rsidRPr="009D5767">
        <w:rPr>
          <w:rFonts w:ascii="Tw Cen MT" w:eastAsia="Calibri" w:hAnsi="Tw Cen MT" w:cs="Calibri"/>
          <w:sz w:val="20"/>
          <w:szCs w:val="20"/>
          <w:lang w:val="en-US"/>
        </w:rPr>
        <w:t xml:space="preserve">that is how they learn! </w:t>
      </w:r>
    </w:p>
    <w:p w14:paraId="59B70C73" w14:textId="7133A81B" w:rsidR="3C83EB07" w:rsidRPr="009D5767" w:rsidRDefault="01645F45"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eastAsia="Calibri" w:hAnsi="Tw Cen MT" w:cs="Calibri"/>
          <w:sz w:val="20"/>
          <w:szCs w:val="20"/>
          <w:lang w:val="en-US"/>
        </w:rPr>
        <w:t xml:space="preserve">We know it’s difficult, but </w:t>
      </w:r>
      <w:r w:rsidRPr="009D5767">
        <w:rPr>
          <w:rFonts w:ascii="Tw Cen MT" w:eastAsia="Calibri" w:hAnsi="Tw Cen MT" w:cs="Calibri"/>
          <w:b/>
          <w:bCs/>
          <w:i/>
          <w:iCs/>
          <w:sz w:val="20"/>
          <w:szCs w:val="20"/>
          <w:lang w:val="en-US"/>
        </w:rPr>
        <w:t>please resist the urge to help</w:t>
      </w:r>
      <w:r w:rsidRPr="009D5767">
        <w:rPr>
          <w:rFonts w:ascii="Tw Cen MT" w:eastAsia="Calibri" w:hAnsi="Tw Cen MT" w:cs="Calibri"/>
          <w:sz w:val="20"/>
          <w:szCs w:val="20"/>
          <w:lang w:val="en-US"/>
        </w:rPr>
        <w:t xml:space="preserve"> </w:t>
      </w:r>
      <w:r w:rsidR="00DD7084" w:rsidRPr="009D5767">
        <w:rPr>
          <w:rFonts w:ascii="Tw Cen MT" w:eastAsia="Calibri" w:hAnsi="Tw Cen MT" w:cs="Calibri"/>
          <w:sz w:val="20"/>
          <w:szCs w:val="20"/>
          <w:lang w:val="en-US"/>
        </w:rPr>
        <w:t>with things they can do.  Allowing them to struggle a little is okay. Encourage their effort in everything they do.</w:t>
      </w:r>
    </w:p>
    <w:p w14:paraId="65C4FC1B" w14:textId="659D5736" w:rsidR="00DD7084" w:rsidRPr="009D5767" w:rsidRDefault="00DD7084" w:rsidP="009D5767">
      <w:pPr>
        <w:pStyle w:val="ListParagraph"/>
        <w:numPr>
          <w:ilvl w:val="0"/>
          <w:numId w:val="4"/>
        </w:numPr>
        <w:spacing w:after="40" w:line="288" w:lineRule="auto"/>
        <w:contextualSpacing w:val="0"/>
        <w:rPr>
          <w:rFonts w:ascii="Tw Cen MT" w:eastAsia="Calibri" w:hAnsi="Tw Cen MT" w:cs="Calibri"/>
          <w:sz w:val="20"/>
          <w:szCs w:val="20"/>
        </w:rPr>
      </w:pPr>
      <w:r w:rsidRPr="009D5767">
        <w:rPr>
          <w:rFonts w:ascii="Tw Cen MT" w:eastAsia="Calibri" w:hAnsi="Tw Cen MT" w:cs="Calibri"/>
          <w:sz w:val="20"/>
          <w:szCs w:val="20"/>
          <w:lang w:val="en-US"/>
        </w:rPr>
        <w:t xml:space="preserve">Have fun!  If it gets stressful, stop, take a break and come back to it later.  </w:t>
      </w:r>
    </w:p>
    <w:sectPr w:rsidR="00DD7084" w:rsidRPr="009D5767" w:rsidSect="00FA279B">
      <w:headerReference w:type="default" r:id="rId35"/>
      <w:footerReference w:type="default" r:id="rId36"/>
      <w:pgSz w:w="12240" w:h="158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1221" w14:textId="77777777" w:rsidR="001134FC" w:rsidRDefault="001134FC">
      <w:pPr>
        <w:spacing w:line="240" w:lineRule="auto"/>
      </w:pPr>
      <w:r>
        <w:separator/>
      </w:r>
    </w:p>
  </w:endnote>
  <w:endnote w:type="continuationSeparator" w:id="0">
    <w:p w14:paraId="408C96BA" w14:textId="77777777" w:rsidR="001134FC" w:rsidRDefault="001134FC">
      <w:pPr>
        <w:spacing w:line="240" w:lineRule="auto"/>
      </w:pPr>
      <w:r>
        <w:continuationSeparator/>
      </w:r>
    </w:p>
  </w:endnote>
  <w:endnote w:type="continuationNotice" w:id="1">
    <w:p w14:paraId="662A5813" w14:textId="77777777" w:rsidR="001134FC" w:rsidRDefault="00113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w:hAnsi="Tw Cen MT"/>
        <w:sz w:val="28"/>
        <w:szCs w:val="28"/>
      </w:rPr>
      <w:id w:val="595128022"/>
      <w:docPartObj>
        <w:docPartGallery w:val="Page Numbers (Bottom of Page)"/>
        <w:docPartUnique/>
      </w:docPartObj>
    </w:sdtPr>
    <w:sdtEndPr/>
    <w:sdtContent>
      <w:sdt>
        <w:sdtPr>
          <w:rPr>
            <w:rFonts w:ascii="Tw Cen MT" w:hAnsi="Tw Cen MT"/>
            <w:sz w:val="28"/>
            <w:szCs w:val="28"/>
          </w:rPr>
          <w:id w:val="-1705238520"/>
          <w:docPartObj>
            <w:docPartGallery w:val="Page Numbers (Top of Page)"/>
            <w:docPartUnique/>
          </w:docPartObj>
        </w:sdtPr>
        <w:sdtEndPr/>
        <w:sdtContent>
          <w:p w14:paraId="0C9EEBDD" w14:textId="6D95D705" w:rsidR="00A57AF7" w:rsidRPr="00506E5B" w:rsidRDefault="00506E5B" w:rsidP="00506E5B">
            <w:pPr>
              <w:pStyle w:val="Footer"/>
              <w:tabs>
                <w:tab w:val="clear" w:pos="9360"/>
                <w:tab w:val="right" w:pos="10800"/>
              </w:tabs>
              <w:rPr>
                <w:rFonts w:ascii="Tw Cen MT" w:hAnsi="Tw Cen MT"/>
                <w:sz w:val="28"/>
                <w:szCs w:val="28"/>
              </w:rPr>
            </w:pPr>
            <w:r w:rsidRPr="00506E5B">
              <w:rPr>
                <w:rFonts w:ascii="Tw Cen MT" w:hAnsi="Tw Cen MT"/>
                <w:noProof/>
                <w:color w:val="7F7F7F" w:themeColor="text1" w:themeTint="80"/>
                <w:sz w:val="28"/>
                <w:szCs w:val="28"/>
              </w:rPr>
              <w:drawing>
                <wp:anchor distT="0" distB="0" distL="114300" distR="114300" simplePos="0" relativeHeight="251659264" behindDoc="0" locked="0" layoutInCell="1" allowOverlap="1" wp14:anchorId="7D39D6A6" wp14:editId="2EEC9870">
                  <wp:simplePos x="0" y="0"/>
                  <wp:positionH relativeFrom="column">
                    <wp:posOffset>6203950</wp:posOffset>
                  </wp:positionH>
                  <wp:positionV relativeFrom="paragraph">
                    <wp:posOffset>-69850</wp:posOffset>
                  </wp:positionV>
                  <wp:extent cx="695325" cy="410845"/>
                  <wp:effectExtent l="0" t="0" r="9525" b="8255"/>
                  <wp:wrapNone/>
                  <wp:docPr id="2" name="Picture 2" descr="Renton School Distric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on School District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501B82D6" w:rsidRPr="00506E5B">
              <w:rPr>
                <w:rFonts w:ascii="Tw Cen MT" w:hAnsi="Tw Cen MT"/>
                <w:b/>
                <w:bCs/>
                <w:color w:val="7F7F7F" w:themeColor="text1" w:themeTint="80"/>
                <w:sz w:val="24"/>
                <w:szCs w:val="24"/>
              </w:rPr>
              <w:t xml:space="preserve">page </w:t>
            </w:r>
            <w:r w:rsidRPr="00506E5B">
              <w:rPr>
                <w:rFonts w:ascii="Tw Cen MT" w:hAnsi="Tw Cen MT"/>
                <w:b/>
                <w:bCs/>
                <w:color w:val="7F7F7F" w:themeColor="text1" w:themeTint="80"/>
                <w:sz w:val="28"/>
                <w:szCs w:val="28"/>
              </w:rPr>
              <w:fldChar w:fldCharType="begin"/>
            </w:r>
            <w:r w:rsidRPr="00506E5B">
              <w:rPr>
                <w:rFonts w:ascii="Tw Cen MT" w:hAnsi="Tw Cen MT"/>
                <w:b/>
                <w:bCs/>
                <w:color w:val="7F7F7F" w:themeColor="text1" w:themeTint="80"/>
                <w:sz w:val="24"/>
                <w:szCs w:val="24"/>
              </w:rPr>
              <w:instrText xml:space="preserve"> PAGE </w:instrText>
            </w:r>
            <w:r w:rsidRPr="00506E5B">
              <w:rPr>
                <w:rFonts w:ascii="Tw Cen MT" w:hAnsi="Tw Cen MT"/>
                <w:b/>
                <w:bCs/>
                <w:color w:val="7F7F7F" w:themeColor="text1" w:themeTint="80"/>
                <w:sz w:val="28"/>
                <w:szCs w:val="28"/>
              </w:rPr>
              <w:fldChar w:fldCharType="separate"/>
            </w:r>
            <w:r w:rsidR="501B82D6" w:rsidRPr="00506E5B">
              <w:rPr>
                <w:rFonts w:ascii="Tw Cen MT" w:hAnsi="Tw Cen MT"/>
                <w:b/>
                <w:bCs/>
                <w:color w:val="7F7F7F" w:themeColor="text1" w:themeTint="80"/>
                <w:sz w:val="28"/>
                <w:szCs w:val="28"/>
              </w:rPr>
              <w:t>2</w:t>
            </w:r>
            <w:r w:rsidRPr="00506E5B">
              <w:rPr>
                <w:rFonts w:ascii="Tw Cen MT" w:hAnsi="Tw Cen MT"/>
                <w:b/>
                <w:bCs/>
                <w:color w:val="7F7F7F" w:themeColor="text1" w:themeTint="80"/>
                <w:sz w:val="28"/>
                <w:szCs w:val="28"/>
              </w:rPr>
              <w:fldChar w:fldCharType="end"/>
            </w:r>
            <w:r w:rsidR="501B82D6" w:rsidRPr="00506E5B">
              <w:rPr>
                <w:rFonts w:ascii="Tw Cen MT" w:hAnsi="Tw Cen MT"/>
                <w:b/>
                <w:bCs/>
                <w:color w:val="7F7F7F" w:themeColor="text1" w:themeTint="80"/>
                <w:sz w:val="24"/>
                <w:szCs w:val="24"/>
              </w:rPr>
              <w:t xml:space="preserve"> of </w:t>
            </w:r>
            <w:r w:rsidRPr="00506E5B">
              <w:rPr>
                <w:rFonts w:ascii="Tw Cen MT" w:hAnsi="Tw Cen MT"/>
                <w:b/>
                <w:bCs/>
                <w:color w:val="7F7F7F" w:themeColor="text1" w:themeTint="80"/>
                <w:sz w:val="28"/>
                <w:szCs w:val="28"/>
              </w:rPr>
              <w:fldChar w:fldCharType="begin"/>
            </w:r>
            <w:r w:rsidRPr="00506E5B">
              <w:rPr>
                <w:rFonts w:ascii="Tw Cen MT" w:hAnsi="Tw Cen MT"/>
                <w:b/>
                <w:bCs/>
                <w:color w:val="7F7F7F" w:themeColor="text1" w:themeTint="80"/>
                <w:sz w:val="24"/>
                <w:szCs w:val="24"/>
              </w:rPr>
              <w:instrText xml:space="preserve"> NUMPAGES  </w:instrText>
            </w:r>
            <w:r w:rsidRPr="00506E5B">
              <w:rPr>
                <w:rFonts w:ascii="Tw Cen MT" w:hAnsi="Tw Cen MT"/>
                <w:b/>
                <w:bCs/>
                <w:color w:val="7F7F7F" w:themeColor="text1" w:themeTint="80"/>
                <w:sz w:val="28"/>
                <w:szCs w:val="28"/>
              </w:rPr>
              <w:fldChar w:fldCharType="separate"/>
            </w:r>
            <w:r w:rsidR="501B82D6" w:rsidRPr="00506E5B">
              <w:rPr>
                <w:rFonts w:ascii="Tw Cen MT" w:hAnsi="Tw Cen MT"/>
                <w:b/>
                <w:bCs/>
                <w:color w:val="7F7F7F" w:themeColor="text1" w:themeTint="80"/>
                <w:sz w:val="28"/>
                <w:szCs w:val="28"/>
              </w:rPr>
              <w:t>2</w:t>
            </w:r>
            <w:r w:rsidRPr="00506E5B">
              <w:rPr>
                <w:rFonts w:ascii="Tw Cen MT" w:hAnsi="Tw Cen MT"/>
                <w:b/>
                <w:bCs/>
                <w:color w:val="7F7F7F" w:themeColor="text1" w:themeTint="80"/>
                <w:sz w:val="28"/>
                <w:szCs w:val="28"/>
              </w:rPr>
              <w:fldChar w:fldCharType="end"/>
            </w:r>
            <w:r w:rsidRPr="002E4097">
              <w:rPr>
                <w:rFonts w:ascii="Tw Cen MT" w:hAnsi="Tw Cen MT"/>
                <w:b/>
                <w:bCs/>
                <w:sz w:val="32"/>
                <w:szCs w:val="32"/>
              </w:rPr>
              <w:tab/>
            </w:r>
            <w:r w:rsidRPr="002E4097">
              <w:rPr>
                <w:rFonts w:ascii="Tw Cen MT" w:hAnsi="Tw Cen MT"/>
                <w:b/>
                <w:bCs/>
                <w:sz w:val="32"/>
                <w:szCs w:val="3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FB45" w14:textId="77777777" w:rsidR="001134FC" w:rsidRDefault="001134FC">
      <w:pPr>
        <w:spacing w:line="240" w:lineRule="auto"/>
      </w:pPr>
      <w:r>
        <w:separator/>
      </w:r>
    </w:p>
  </w:footnote>
  <w:footnote w:type="continuationSeparator" w:id="0">
    <w:p w14:paraId="3549CD5F" w14:textId="77777777" w:rsidR="001134FC" w:rsidRDefault="001134FC">
      <w:pPr>
        <w:spacing w:line="240" w:lineRule="auto"/>
      </w:pPr>
      <w:r>
        <w:continuationSeparator/>
      </w:r>
    </w:p>
  </w:footnote>
  <w:footnote w:type="continuationNotice" w:id="1">
    <w:p w14:paraId="3E46EF77" w14:textId="77777777" w:rsidR="001134FC" w:rsidRDefault="001134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C86F" w14:textId="5BC1C338" w:rsidR="00B41563" w:rsidRPr="00D73ED9" w:rsidRDefault="501B82D6" w:rsidP="501B82D6">
    <w:pPr>
      <w:tabs>
        <w:tab w:val="left" w:pos="7360"/>
        <w:tab w:val="right" w:pos="14400"/>
      </w:tabs>
      <w:spacing w:after="120" w:line="240" w:lineRule="auto"/>
      <w:contextualSpacing/>
      <w:rPr>
        <w:rFonts w:ascii="Tw Cen MT" w:eastAsia="Tw Cen MT" w:hAnsi="Tw Cen MT" w:cs="Tw Cen MT"/>
        <w:sz w:val="32"/>
        <w:szCs w:val="32"/>
      </w:rPr>
    </w:pPr>
    <w:r w:rsidRPr="501B82D6">
      <w:rPr>
        <w:rFonts w:ascii="Tw Cen MT" w:eastAsia="Tw Cen MT" w:hAnsi="Tw Cen MT" w:cs="Tw Cen MT"/>
        <w:b/>
        <w:bCs/>
        <w:color w:val="2F5496"/>
        <w:sz w:val="32"/>
        <w:szCs w:val="32"/>
        <w:lang w:val="en-US"/>
      </w:rPr>
      <w:t xml:space="preserve">Special Education Department    </w:t>
    </w:r>
    <w:r w:rsidR="00174AF8">
      <w:rPr>
        <w:rFonts w:ascii="Tw Cen MT" w:eastAsia="Tw Cen MT" w:hAnsi="Tw Cen MT" w:cs="Tw Cen MT"/>
        <w:b/>
        <w:bCs/>
        <w:color w:val="00B050"/>
        <w:sz w:val="32"/>
        <w:szCs w:val="32"/>
        <w:lang w:val="en-US"/>
      </w:rPr>
      <w:t>Preschool</w:t>
    </w:r>
    <w:r w:rsidRPr="501B82D6">
      <w:rPr>
        <w:rFonts w:ascii="Tw Cen MT" w:eastAsia="Tw Cen MT" w:hAnsi="Tw Cen MT" w:cs="Tw Cen MT"/>
        <w:b/>
        <w:bCs/>
        <w:color w:val="00B050"/>
        <w:sz w:val="32"/>
        <w:szCs w:val="32"/>
        <w:lang w:val="en-US"/>
      </w:rPr>
      <w:t>: Sample In-Home Learning Schedule</w:t>
    </w:r>
  </w:p>
  <w:p w14:paraId="2240E3AF" w14:textId="4FB3A759" w:rsidR="00B41563" w:rsidRPr="00D73ED9" w:rsidRDefault="501B82D6" w:rsidP="501B82D6">
    <w:pPr>
      <w:tabs>
        <w:tab w:val="left" w:pos="7360"/>
        <w:tab w:val="right" w:pos="14400"/>
      </w:tabs>
      <w:spacing w:after="120" w:line="240" w:lineRule="auto"/>
      <w:contextualSpacing/>
      <w:jc w:val="right"/>
      <w:rPr>
        <w:rFonts w:ascii="Tw Cen MT" w:hAnsi="Tw Cen MT"/>
        <w:b/>
        <w:bCs/>
        <w:color w:val="365F91" w:themeColor="accent1" w:themeShade="BF"/>
        <w:sz w:val="36"/>
        <w:szCs w:val="36"/>
      </w:rPr>
    </w:pPr>
    <w:r w:rsidRPr="501B82D6">
      <w:rPr>
        <w:rFonts w:ascii="Tw Cen MT" w:eastAsia="Tw Cen MT" w:hAnsi="Tw Cen MT" w:cs="Tw Cen MT"/>
        <w:b/>
        <w:bCs/>
        <w:color w:val="FF0000"/>
        <w:sz w:val="20"/>
        <w:szCs w:val="20"/>
        <w:lang w:val="en-US"/>
      </w:rPr>
      <w:t>4/06/2020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63B21"/>
    <w:multiLevelType w:val="hybridMultilevel"/>
    <w:tmpl w:val="FFFFFFFF"/>
    <w:lvl w:ilvl="0" w:tplc="625A8102">
      <w:start w:val="1"/>
      <w:numFmt w:val="decimal"/>
      <w:lvlText w:val="%1."/>
      <w:lvlJc w:val="left"/>
      <w:pPr>
        <w:ind w:left="720" w:hanging="360"/>
      </w:pPr>
    </w:lvl>
    <w:lvl w:ilvl="1" w:tplc="8DC8A17A">
      <w:start w:val="1"/>
      <w:numFmt w:val="lowerLetter"/>
      <w:lvlText w:val="%2."/>
      <w:lvlJc w:val="left"/>
      <w:pPr>
        <w:ind w:left="1440" w:hanging="360"/>
      </w:pPr>
    </w:lvl>
    <w:lvl w:ilvl="2" w:tplc="2C227986">
      <w:start w:val="1"/>
      <w:numFmt w:val="lowerRoman"/>
      <w:lvlText w:val="%3."/>
      <w:lvlJc w:val="right"/>
      <w:pPr>
        <w:ind w:left="2160" w:hanging="180"/>
      </w:pPr>
    </w:lvl>
    <w:lvl w:ilvl="3" w:tplc="A734DEF6">
      <w:start w:val="1"/>
      <w:numFmt w:val="decimal"/>
      <w:lvlText w:val="%4."/>
      <w:lvlJc w:val="left"/>
      <w:pPr>
        <w:ind w:left="2880" w:hanging="360"/>
      </w:pPr>
    </w:lvl>
    <w:lvl w:ilvl="4" w:tplc="488E05A0">
      <w:start w:val="1"/>
      <w:numFmt w:val="lowerLetter"/>
      <w:lvlText w:val="%5."/>
      <w:lvlJc w:val="left"/>
      <w:pPr>
        <w:ind w:left="3600" w:hanging="360"/>
      </w:pPr>
    </w:lvl>
    <w:lvl w:ilvl="5" w:tplc="38E076D0">
      <w:start w:val="1"/>
      <w:numFmt w:val="lowerRoman"/>
      <w:lvlText w:val="%6."/>
      <w:lvlJc w:val="right"/>
      <w:pPr>
        <w:ind w:left="4320" w:hanging="180"/>
      </w:pPr>
    </w:lvl>
    <w:lvl w:ilvl="6" w:tplc="8D08E030">
      <w:start w:val="1"/>
      <w:numFmt w:val="decimal"/>
      <w:lvlText w:val="%7."/>
      <w:lvlJc w:val="left"/>
      <w:pPr>
        <w:ind w:left="5040" w:hanging="360"/>
      </w:pPr>
    </w:lvl>
    <w:lvl w:ilvl="7" w:tplc="489AC954">
      <w:start w:val="1"/>
      <w:numFmt w:val="lowerLetter"/>
      <w:lvlText w:val="%8."/>
      <w:lvlJc w:val="left"/>
      <w:pPr>
        <w:ind w:left="5760" w:hanging="360"/>
      </w:pPr>
    </w:lvl>
    <w:lvl w:ilvl="8" w:tplc="1B0AA2C4">
      <w:start w:val="1"/>
      <w:numFmt w:val="lowerRoman"/>
      <w:lvlText w:val="%9."/>
      <w:lvlJc w:val="right"/>
      <w:pPr>
        <w:ind w:left="6480" w:hanging="180"/>
      </w:pPr>
    </w:lvl>
  </w:abstractNum>
  <w:abstractNum w:abstractNumId="1" w15:restartNumberingAfterBreak="0">
    <w:nsid w:val="30C35BCA"/>
    <w:multiLevelType w:val="hybridMultilevel"/>
    <w:tmpl w:val="1CCAFA5E"/>
    <w:lvl w:ilvl="0" w:tplc="9BA21572">
      <w:start w:val="1"/>
      <w:numFmt w:val="decimal"/>
      <w:lvlText w:val="%1."/>
      <w:lvlJc w:val="left"/>
      <w:pPr>
        <w:ind w:left="720" w:hanging="360"/>
      </w:pPr>
    </w:lvl>
    <w:lvl w:ilvl="1" w:tplc="06460F36">
      <w:start w:val="1"/>
      <w:numFmt w:val="lowerLetter"/>
      <w:lvlText w:val="%2."/>
      <w:lvlJc w:val="left"/>
      <w:pPr>
        <w:ind w:left="1440" w:hanging="360"/>
      </w:pPr>
    </w:lvl>
    <w:lvl w:ilvl="2" w:tplc="EF065CB8">
      <w:start w:val="1"/>
      <w:numFmt w:val="lowerRoman"/>
      <w:lvlText w:val="%3."/>
      <w:lvlJc w:val="right"/>
      <w:pPr>
        <w:ind w:left="2160" w:hanging="180"/>
      </w:pPr>
    </w:lvl>
    <w:lvl w:ilvl="3" w:tplc="662AB7F6">
      <w:start w:val="1"/>
      <w:numFmt w:val="decimal"/>
      <w:lvlText w:val="%4."/>
      <w:lvlJc w:val="left"/>
      <w:pPr>
        <w:ind w:left="2880" w:hanging="360"/>
      </w:pPr>
    </w:lvl>
    <w:lvl w:ilvl="4" w:tplc="FC166FD8">
      <w:start w:val="1"/>
      <w:numFmt w:val="lowerLetter"/>
      <w:lvlText w:val="%5."/>
      <w:lvlJc w:val="left"/>
      <w:pPr>
        <w:ind w:left="3600" w:hanging="360"/>
      </w:pPr>
    </w:lvl>
    <w:lvl w:ilvl="5" w:tplc="4570473E">
      <w:start w:val="1"/>
      <w:numFmt w:val="lowerRoman"/>
      <w:lvlText w:val="%6."/>
      <w:lvlJc w:val="right"/>
      <w:pPr>
        <w:ind w:left="4320" w:hanging="180"/>
      </w:pPr>
    </w:lvl>
    <w:lvl w:ilvl="6" w:tplc="74684C60">
      <w:start w:val="1"/>
      <w:numFmt w:val="decimal"/>
      <w:lvlText w:val="%7."/>
      <w:lvlJc w:val="left"/>
      <w:pPr>
        <w:ind w:left="5040" w:hanging="360"/>
      </w:pPr>
    </w:lvl>
    <w:lvl w:ilvl="7" w:tplc="61FA3044">
      <w:start w:val="1"/>
      <w:numFmt w:val="lowerLetter"/>
      <w:lvlText w:val="%8."/>
      <w:lvlJc w:val="left"/>
      <w:pPr>
        <w:ind w:left="5760" w:hanging="360"/>
      </w:pPr>
    </w:lvl>
    <w:lvl w:ilvl="8" w:tplc="13FABA44">
      <w:start w:val="1"/>
      <w:numFmt w:val="lowerRoman"/>
      <w:lvlText w:val="%9."/>
      <w:lvlJc w:val="right"/>
      <w:pPr>
        <w:ind w:left="6480" w:hanging="180"/>
      </w:pPr>
    </w:lvl>
  </w:abstractNum>
  <w:abstractNum w:abstractNumId="2" w15:restartNumberingAfterBreak="0">
    <w:nsid w:val="3209420B"/>
    <w:multiLevelType w:val="multilevel"/>
    <w:tmpl w:val="D74A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1C0E08"/>
    <w:multiLevelType w:val="hybridMultilevel"/>
    <w:tmpl w:val="E14477B0"/>
    <w:lvl w:ilvl="0" w:tplc="04090001">
      <w:start w:val="1"/>
      <w:numFmt w:val="bullet"/>
      <w:lvlText w:val=""/>
      <w:lvlJc w:val="left"/>
      <w:pPr>
        <w:ind w:left="720" w:hanging="360"/>
      </w:pPr>
      <w:rPr>
        <w:rFonts w:ascii="Symbol" w:hAnsi="Symbol" w:hint="default"/>
      </w:rPr>
    </w:lvl>
    <w:lvl w:ilvl="1" w:tplc="8DC8A17A">
      <w:start w:val="1"/>
      <w:numFmt w:val="lowerLetter"/>
      <w:lvlText w:val="%2."/>
      <w:lvlJc w:val="left"/>
      <w:pPr>
        <w:ind w:left="1440" w:hanging="360"/>
      </w:pPr>
    </w:lvl>
    <w:lvl w:ilvl="2" w:tplc="2C227986">
      <w:start w:val="1"/>
      <w:numFmt w:val="lowerRoman"/>
      <w:lvlText w:val="%3."/>
      <w:lvlJc w:val="right"/>
      <w:pPr>
        <w:ind w:left="2160" w:hanging="180"/>
      </w:pPr>
    </w:lvl>
    <w:lvl w:ilvl="3" w:tplc="A734DEF6">
      <w:start w:val="1"/>
      <w:numFmt w:val="decimal"/>
      <w:lvlText w:val="%4."/>
      <w:lvlJc w:val="left"/>
      <w:pPr>
        <w:ind w:left="2880" w:hanging="360"/>
      </w:pPr>
    </w:lvl>
    <w:lvl w:ilvl="4" w:tplc="488E05A0">
      <w:start w:val="1"/>
      <w:numFmt w:val="lowerLetter"/>
      <w:lvlText w:val="%5."/>
      <w:lvlJc w:val="left"/>
      <w:pPr>
        <w:ind w:left="3600" w:hanging="360"/>
      </w:pPr>
    </w:lvl>
    <w:lvl w:ilvl="5" w:tplc="38E076D0">
      <w:start w:val="1"/>
      <w:numFmt w:val="lowerRoman"/>
      <w:lvlText w:val="%6."/>
      <w:lvlJc w:val="right"/>
      <w:pPr>
        <w:ind w:left="4320" w:hanging="180"/>
      </w:pPr>
    </w:lvl>
    <w:lvl w:ilvl="6" w:tplc="8D08E030">
      <w:start w:val="1"/>
      <w:numFmt w:val="decimal"/>
      <w:lvlText w:val="%7."/>
      <w:lvlJc w:val="left"/>
      <w:pPr>
        <w:ind w:left="5040" w:hanging="360"/>
      </w:pPr>
    </w:lvl>
    <w:lvl w:ilvl="7" w:tplc="489AC954">
      <w:start w:val="1"/>
      <w:numFmt w:val="lowerLetter"/>
      <w:lvlText w:val="%8."/>
      <w:lvlJc w:val="left"/>
      <w:pPr>
        <w:ind w:left="5760" w:hanging="360"/>
      </w:pPr>
    </w:lvl>
    <w:lvl w:ilvl="8" w:tplc="1B0AA2C4">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F7"/>
    <w:rsid w:val="00035475"/>
    <w:rsid w:val="000E3232"/>
    <w:rsid w:val="000F5042"/>
    <w:rsid w:val="001134FC"/>
    <w:rsid w:val="00126035"/>
    <w:rsid w:val="0014065D"/>
    <w:rsid w:val="00153FEF"/>
    <w:rsid w:val="00174AF8"/>
    <w:rsid w:val="001D30DC"/>
    <w:rsid w:val="00206C0D"/>
    <w:rsid w:val="00235580"/>
    <w:rsid w:val="0025149F"/>
    <w:rsid w:val="00317F03"/>
    <w:rsid w:val="003842EC"/>
    <w:rsid w:val="00385FCE"/>
    <w:rsid w:val="003A6349"/>
    <w:rsid w:val="003D473F"/>
    <w:rsid w:val="004A50AE"/>
    <w:rsid w:val="004D0638"/>
    <w:rsid w:val="004F7609"/>
    <w:rsid w:val="00506E5B"/>
    <w:rsid w:val="00564AA6"/>
    <w:rsid w:val="005A62F0"/>
    <w:rsid w:val="005B2833"/>
    <w:rsid w:val="005B3DF5"/>
    <w:rsid w:val="005D60AD"/>
    <w:rsid w:val="006B0563"/>
    <w:rsid w:val="006B636E"/>
    <w:rsid w:val="007503BC"/>
    <w:rsid w:val="007617D1"/>
    <w:rsid w:val="00764F81"/>
    <w:rsid w:val="007C44F1"/>
    <w:rsid w:val="007D49EF"/>
    <w:rsid w:val="007E4311"/>
    <w:rsid w:val="007E5DDB"/>
    <w:rsid w:val="00834A91"/>
    <w:rsid w:val="008913C6"/>
    <w:rsid w:val="0089526E"/>
    <w:rsid w:val="008B52DB"/>
    <w:rsid w:val="00941AD8"/>
    <w:rsid w:val="009A0F88"/>
    <w:rsid w:val="009A6BA2"/>
    <w:rsid w:val="009D5767"/>
    <w:rsid w:val="00A57AF7"/>
    <w:rsid w:val="00A665F2"/>
    <w:rsid w:val="00AB28C6"/>
    <w:rsid w:val="00AF212B"/>
    <w:rsid w:val="00AF35E6"/>
    <w:rsid w:val="00B203BB"/>
    <w:rsid w:val="00B41563"/>
    <w:rsid w:val="00B60E77"/>
    <w:rsid w:val="00B817B2"/>
    <w:rsid w:val="00B91BDD"/>
    <w:rsid w:val="00BA2922"/>
    <w:rsid w:val="00C12DE7"/>
    <w:rsid w:val="00C206D6"/>
    <w:rsid w:val="00C2479E"/>
    <w:rsid w:val="00D30491"/>
    <w:rsid w:val="00D73ED9"/>
    <w:rsid w:val="00DD7084"/>
    <w:rsid w:val="00E10D1D"/>
    <w:rsid w:val="00E36681"/>
    <w:rsid w:val="00E36C80"/>
    <w:rsid w:val="00EB2D59"/>
    <w:rsid w:val="00EE16C5"/>
    <w:rsid w:val="00F3161E"/>
    <w:rsid w:val="00FA279B"/>
    <w:rsid w:val="00FB208C"/>
    <w:rsid w:val="00FE4FF9"/>
    <w:rsid w:val="012C7131"/>
    <w:rsid w:val="01645F45"/>
    <w:rsid w:val="01CB1B84"/>
    <w:rsid w:val="02407725"/>
    <w:rsid w:val="02A68EA9"/>
    <w:rsid w:val="02BDA04C"/>
    <w:rsid w:val="030DC028"/>
    <w:rsid w:val="031997A6"/>
    <w:rsid w:val="031E11DA"/>
    <w:rsid w:val="032C3A63"/>
    <w:rsid w:val="03581CFC"/>
    <w:rsid w:val="03C23AE4"/>
    <w:rsid w:val="03EF2664"/>
    <w:rsid w:val="0433E9EB"/>
    <w:rsid w:val="044413ED"/>
    <w:rsid w:val="04F864A3"/>
    <w:rsid w:val="058E3800"/>
    <w:rsid w:val="05AB09CD"/>
    <w:rsid w:val="05FBBBF5"/>
    <w:rsid w:val="063082DA"/>
    <w:rsid w:val="06E2FD86"/>
    <w:rsid w:val="075EE976"/>
    <w:rsid w:val="076A57EA"/>
    <w:rsid w:val="076F3969"/>
    <w:rsid w:val="07FA057B"/>
    <w:rsid w:val="083D7CDA"/>
    <w:rsid w:val="08411A0B"/>
    <w:rsid w:val="08468641"/>
    <w:rsid w:val="0864331A"/>
    <w:rsid w:val="08AB6F60"/>
    <w:rsid w:val="09316E25"/>
    <w:rsid w:val="095866C4"/>
    <w:rsid w:val="097BF5E2"/>
    <w:rsid w:val="09D22E2B"/>
    <w:rsid w:val="0A75F3FB"/>
    <w:rsid w:val="0A9006A0"/>
    <w:rsid w:val="0B181FE7"/>
    <w:rsid w:val="0B98DF7F"/>
    <w:rsid w:val="0C4D5DAE"/>
    <w:rsid w:val="0C75A45B"/>
    <w:rsid w:val="0D605FB6"/>
    <w:rsid w:val="0D8D055B"/>
    <w:rsid w:val="0E409597"/>
    <w:rsid w:val="0F048C50"/>
    <w:rsid w:val="0F11C1BC"/>
    <w:rsid w:val="0F7155CE"/>
    <w:rsid w:val="100DAFE5"/>
    <w:rsid w:val="107A21FC"/>
    <w:rsid w:val="10826B1E"/>
    <w:rsid w:val="10D67A6E"/>
    <w:rsid w:val="10E3A741"/>
    <w:rsid w:val="1104EC5B"/>
    <w:rsid w:val="1122CD36"/>
    <w:rsid w:val="11C231F0"/>
    <w:rsid w:val="11DAE6A6"/>
    <w:rsid w:val="121E8C06"/>
    <w:rsid w:val="123C881A"/>
    <w:rsid w:val="126DA5D9"/>
    <w:rsid w:val="12DAB427"/>
    <w:rsid w:val="1325944D"/>
    <w:rsid w:val="133AFBD9"/>
    <w:rsid w:val="1369F99D"/>
    <w:rsid w:val="137E1AF9"/>
    <w:rsid w:val="13B6BE95"/>
    <w:rsid w:val="13D331DF"/>
    <w:rsid w:val="13FBE530"/>
    <w:rsid w:val="13FE4C1D"/>
    <w:rsid w:val="14670FED"/>
    <w:rsid w:val="148EBA95"/>
    <w:rsid w:val="14C71FD4"/>
    <w:rsid w:val="14E82A41"/>
    <w:rsid w:val="150A693D"/>
    <w:rsid w:val="152A42A6"/>
    <w:rsid w:val="155A5932"/>
    <w:rsid w:val="158F60F2"/>
    <w:rsid w:val="1595CBAE"/>
    <w:rsid w:val="15A5A63A"/>
    <w:rsid w:val="15EA32EF"/>
    <w:rsid w:val="15EE875B"/>
    <w:rsid w:val="15FB1D97"/>
    <w:rsid w:val="169CBFF7"/>
    <w:rsid w:val="1713809F"/>
    <w:rsid w:val="1793A044"/>
    <w:rsid w:val="17CB409E"/>
    <w:rsid w:val="17F7431D"/>
    <w:rsid w:val="180B1E93"/>
    <w:rsid w:val="1814BF5C"/>
    <w:rsid w:val="182E0061"/>
    <w:rsid w:val="18304089"/>
    <w:rsid w:val="1867972B"/>
    <w:rsid w:val="189E1487"/>
    <w:rsid w:val="18A5AD6C"/>
    <w:rsid w:val="19339B53"/>
    <w:rsid w:val="1955A646"/>
    <w:rsid w:val="19719F02"/>
    <w:rsid w:val="1A08B14F"/>
    <w:rsid w:val="1A67668F"/>
    <w:rsid w:val="1A718B05"/>
    <w:rsid w:val="1A7CCA09"/>
    <w:rsid w:val="1A8A4B55"/>
    <w:rsid w:val="1A9FA270"/>
    <w:rsid w:val="1B178F8A"/>
    <w:rsid w:val="1B3CC896"/>
    <w:rsid w:val="1B6F8E0F"/>
    <w:rsid w:val="1BB67BED"/>
    <w:rsid w:val="1BE737B3"/>
    <w:rsid w:val="1C6394BC"/>
    <w:rsid w:val="1D107202"/>
    <w:rsid w:val="1DB77DBC"/>
    <w:rsid w:val="1E85A9A1"/>
    <w:rsid w:val="1E8C98B5"/>
    <w:rsid w:val="1EE43E4B"/>
    <w:rsid w:val="1F3F7D67"/>
    <w:rsid w:val="1FA5A442"/>
    <w:rsid w:val="1FBE622E"/>
    <w:rsid w:val="203ACE38"/>
    <w:rsid w:val="20BFCD79"/>
    <w:rsid w:val="20F68238"/>
    <w:rsid w:val="21000E57"/>
    <w:rsid w:val="211479ED"/>
    <w:rsid w:val="2150D20B"/>
    <w:rsid w:val="21E1AA04"/>
    <w:rsid w:val="2206C176"/>
    <w:rsid w:val="221E2087"/>
    <w:rsid w:val="22B30ABA"/>
    <w:rsid w:val="2312563C"/>
    <w:rsid w:val="2352A796"/>
    <w:rsid w:val="23DA3E6B"/>
    <w:rsid w:val="23DC3CB7"/>
    <w:rsid w:val="24350153"/>
    <w:rsid w:val="243B5337"/>
    <w:rsid w:val="2442F7B1"/>
    <w:rsid w:val="2454B77E"/>
    <w:rsid w:val="246D1C69"/>
    <w:rsid w:val="24A12082"/>
    <w:rsid w:val="24A31690"/>
    <w:rsid w:val="24D51227"/>
    <w:rsid w:val="25068B69"/>
    <w:rsid w:val="2579C753"/>
    <w:rsid w:val="264F5D9B"/>
    <w:rsid w:val="271C1829"/>
    <w:rsid w:val="2764E99B"/>
    <w:rsid w:val="282729EC"/>
    <w:rsid w:val="284113C1"/>
    <w:rsid w:val="28B4E3DB"/>
    <w:rsid w:val="28D8B840"/>
    <w:rsid w:val="290838C7"/>
    <w:rsid w:val="29D20F3B"/>
    <w:rsid w:val="2A62CB2A"/>
    <w:rsid w:val="2A8AD368"/>
    <w:rsid w:val="2AC64457"/>
    <w:rsid w:val="2B0134FC"/>
    <w:rsid w:val="2B697974"/>
    <w:rsid w:val="2C308E5E"/>
    <w:rsid w:val="2C3809E1"/>
    <w:rsid w:val="2C85EA46"/>
    <w:rsid w:val="2CD8321F"/>
    <w:rsid w:val="2CE260DB"/>
    <w:rsid w:val="2D97602A"/>
    <w:rsid w:val="2DB85C9A"/>
    <w:rsid w:val="2E5435C1"/>
    <w:rsid w:val="2ED47DD3"/>
    <w:rsid w:val="2F3E34EF"/>
    <w:rsid w:val="2F928218"/>
    <w:rsid w:val="302DB062"/>
    <w:rsid w:val="30A16857"/>
    <w:rsid w:val="3149A6A2"/>
    <w:rsid w:val="3194A6E3"/>
    <w:rsid w:val="31ECE3C9"/>
    <w:rsid w:val="332F8B91"/>
    <w:rsid w:val="33709BA1"/>
    <w:rsid w:val="33DE61D1"/>
    <w:rsid w:val="33E5DF43"/>
    <w:rsid w:val="33E886BD"/>
    <w:rsid w:val="34B6CBD8"/>
    <w:rsid w:val="34C0FF0F"/>
    <w:rsid w:val="35E6DEBB"/>
    <w:rsid w:val="371A1011"/>
    <w:rsid w:val="374228C8"/>
    <w:rsid w:val="375195E0"/>
    <w:rsid w:val="378A966A"/>
    <w:rsid w:val="381066BD"/>
    <w:rsid w:val="3819B6E5"/>
    <w:rsid w:val="387BF540"/>
    <w:rsid w:val="38800458"/>
    <w:rsid w:val="394D8820"/>
    <w:rsid w:val="39F35517"/>
    <w:rsid w:val="3A85D6C6"/>
    <w:rsid w:val="3A89F1D9"/>
    <w:rsid w:val="3B282E1F"/>
    <w:rsid w:val="3B2D204A"/>
    <w:rsid w:val="3BCB789C"/>
    <w:rsid w:val="3C03E740"/>
    <w:rsid w:val="3C0C6092"/>
    <w:rsid w:val="3C8186AC"/>
    <w:rsid w:val="3C83EB07"/>
    <w:rsid w:val="3CE299AC"/>
    <w:rsid w:val="3D025CCC"/>
    <w:rsid w:val="3D6260E9"/>
    <w:rsid w:val="3DB159BB"/>
    <w:rsid w:val="3DB80596"/>
    <w:rsid w:val="3E34ED55"/>
    <w:rsid w:val="3E37C254"/>
    <w:rsid w:val="3E7DB698"/>
    <w:rsid w:val="3EA193E6"/>
    <w:rsid w:val="3F44DF7B"/>
    <w:rsid w:val="3F530A84"/>
    <w:rsid w:val="3F6D87D4"/>
    <w:rsid w:val="3FCC43A5"/>
    <w:rsid w:val="404572A6"/>
    <w:rsid w:val="407B769D"/>
    <w:rsid w:val="407BE6B4"/>
    <w:rsid w:val="40C09AA6"/>
    <w:rsid w:val="40F930FE"/>
    <w:rsid w:val="41EB7771"/>
    <w:rsid w:val="42CC55F3"/>
    <w:rsid w:val="42DA8BDA"/>
    <w:rsid w:val="42E285EC"/>
    <w:rsid w:val="42EE0CF6"/>
    <w:rsid w:val="430EAA65"/>
    <w:rsid w:val="4325F494"/>
    <w:rsid w:val="433C2F5D"/>
    <w:rsid w:val="437758A3"/>
    <w:rsid w:val="43E4C46F"/>
    <w:rsid w:val="43F359AB"/>
    <w:rsid w:val="444A1E86"/>
    <w:rsid w:val="445C1F1A"/>
    <w:rsid w:val="44848D32"/>
    <w:rsid w:val="44BBA0BE"/>
    <w:rsid w:val="44C37278"/>
    <w:rsid w:val="44CF447A"/>
    <w:rsid w:val="4563190F"/>
    <w:rsid w:val="45B4E6C6"/>
    <w:rsid w:val="45F9DA0D"/>
    <w:rsid w:val="46AD8147"/>
    <w:rsid w:val="46BD9008"/>
    <w:rsid w:val="46C965D0"/>
    <w:rsid w:val="46E166F1"/>
    <w:rsid w:val="47302B75"/>
    <w:rsid w:val="4734D749"/>
    <w:rsid w:val="47370E29"/>
    <w:rsid w:val="47570880"/>
    <w:rsid w:val="4771C891"/>
    <w:rsid w:val="48227FDD"/>
    <w:rsid w:val="4874AE1C"/>
    <w:rsid w:val="48831B5F"/>
    <w:rsid w:val="494A2CF6"/>
    <w:rsid w:val="49BF2ACD"/>
    <w:rsid w:val="49E3D8C6"/>
    <w:rsid w:val="4A077349"/>
    <w:rsid w:val="4AF18CBB"/>
    <w:rsid w:val="4B50B34F"/>
    <w:rsid w:val="4C1DB0FB"/>
    <w:rsid w:val="4C2F79B1"/>
    <w:rsid w:val="4D1E56DE"/>
    <w:rsid w:val="4D3806AF"/>
    <w:rsid w:val="4D88F180"/>
    <w:rsid w:val="4DA2A781"/>
    <w:rsid w:val="4E036C52"/>
    <w:rsid w:val="4E12097B"/>
    <w:rsid w:val="4E336329"/>
    <w:rsid w:val="4E538BB4"/>
    <w:rsid w:val="4E683D3C"/>
    <w:rsid w:val="4F022915"/>
    <w:rsid w:val="4F3508D6"/>
    <w:rsid w:val="4FEA1C16"/>
    <w:rsid w:val="500A3896"/>
    <w:rsid w:val="501B82D6"/>
    <w:rsid w:val="505CBE94"/>
    <w:rsid w:val="5078C805"/>
    <w:rsid w:val="50F037A7"/>
    <w:rsid w:val="51073912"/>
    <w:rsid w:val="51548801"/>
    <w:rsid w:val="51720BA6"/>
    <w:rsid w:val="51F64F1F"/>
    <w:rsid w:val="5252B1B2"/>
    <w:rsid w:val="527DC6A6"/>
    <w:rsid w:val="52DAE104"/>
    <w:rsid w:val="538131B9"/>
    <w:rsid w:val="53C3B3CB"/>
    <w:rsid w:val="53E97F7A"/>
    <w:rsid w:val="53FF55BB"/>
    <w:rsid w:val="546AF555"/>
    <w:rsid w:val="54BB20EA"/>
    <w:rsid w:val="55AC0379"/>
    <w:rsid w:val="55EBC1C1"/>
    <w:rsid w:val="55EE4DFD"/>
    <w:rsid w:val="56222A5F"/>
    <w:rsid w:val="56CE3DC7"/>
    <w:rsid w:val="56D296FB"/>
    <w:rsid w:val="56FF1018"/>
    <w:rsid w:val="57205B6E"/>
    <w:rsid w:val="57BAEB13"/>
    <w:rsid w:val="57C53845"/>
    <w:rsid w:val="586E5FCD"/>
    <w:rsid w:val="59119E66"/>
    <w:rsid w:val="597A8E34"/>
    <w:rsid w:val="59D1643E"/>
    <w:rsid w:val="5A3D9DD8"/>
    <w:rsid w:val="5AA03E9D"/>
    <w:rsid w:val="5AA7F74B"/>
    <w:rsid w:val="5AFDFAA5"/>
    <w:rsid w:val="5B20D1EF"/>
    <w:rsid w:val="5B616D33"/>
    <w:rsid w:val="5B70C7FE"/>
    <w:rsid w:val="5B897B7B"/>
    <w:rsid w:val="5C357CEE"/>
    <w:rsid w:val="5C5FC251"/>
    <w:rsid w:val="5C7665D3"/>
    <w:rsid w:val="5CA8AA1B"/>
    <w:rsid w:val="5D36FD0C"/>
    <w:rsid w:val="5D53A865"/>
    <w:rsid w:val="5DD362E8"/>
    <w:rsid w:val="5E29E36D"/>
    <w:rsid w:val="5EE15832"/>
    <w:rsid w:val="5F53B5FB"/>
    <w:rsid w:val="5FAF62E2"/>
    <w:rsid w:val="5FB4F4E7"/>
    <w:rsid w:val="5FBC062E"/>
    <w:rsid w:val="5FDAC003"/>
    <w:rsid w:val="608FBD46"/>
    <w:rsid w:val="60B48F7B"/>
    <w:rsid w:val="60C10790"/>
    <w:rsid w:val="60EFD052"/>
    <w:rsid w:val="60F4E6C8"/>
    <w:rsid w:val="6130EF18"/>
    <w:rsid w:val="61AAA202"/>
    <w:rsid w:val="61F02D69"/>
    <w:rsid w:val="62CB0275"/>
    <w:rsid w:val="63A8A347"/>
    <w:rsid w:val="63EA335B"/>
    <w:rsid w:val="63F26323"/>
    <w:rsid w:val="645FAF6A"/>
    <w:rsid w:val="64820E4C"/>
    <w:rsid w:val="64F062E5"/>
    <w:rsid w:val="6521A042"/>
    <w:rsid w:val="65436054"/>
    <w:rsid w:val="66603C34"/>
    <w:rsid w:val="66C6FFA0"/>
    <w:rsid w:val="66DB817F"/>
    <w:rsid w:val="6782F9B5"/>
    <w:rsid w:val="67DDFC98"/>
    <w:rsid w:val="67F4903D"/>
    <w:rsid w:val="6867DA7B"/>
    <w:rsid w:val="6890A88D"/>
    <w:rsid w:val="69388AFD"/>
    <w:rsid w:val="6A12C920"/>
    <w:rsid w:val="6ABEAD28"/>
    <w:rsid w:val="6AC1E1D5"/>
    <w:rsid w:val="6B0CE27F"/>
    <w:rsid w:val="6B8F8F49"/>
    <w:rsid w:val="6BB676BB"/>
    <w:rsid w:val="6C30FEDC"/>
    <w:rsid w:val="6C5018CC"/>
    <w:rsid w:val="6D06C0A4"/>
    <w:rsid w:val="6D659707"/>
    <w:rsid w:val="6DAF6E07"/>
    <w:rsid w:val="6E170D02"/>
    <w:rsid w:val="6E172D5F"/>
    <w:rsid w:val="6E3C085C"/>
    <w:rsid w:val="6E3F4BD5"/>
    <w:rsid w:val="6E8C0FC2"/>
    <w:rsid w:val="6F3BBA87"/>
    <w:rsid w:val="70243972"/>
    <w:rsid w:val="70500946"/>
    <w:rsid w:val="70C7C271"/>
    <w:rsid w:val="70D5BB69"/>
    <w:rsid w:val="713668E7"/>
    <w:rsid w:val="7161BEB6"/>
    <w:rsid w:val="717471B2"/>
    <w:rsid w:val="7198EFC3"/>
    <w:rsid w:val="722A6AC7"/>
    <w:rsid w:val="72B0E61D"/>
    <w:rsid w:val="731F5136"/>
    <w:rsid w:val="734BE6F8"/>
    <w:rsid w:val="73687452"/>
    <w:rsid w:val="73A74751"/>
    <w:rsid w:val="73D084F4"/>
    <w:rsid w:val="7427DEA8"/>
    <w:rsid w:val="74A9D496"/>
    <w:rsid w:val="752F6790"/>
    <w:rsid w:val="7568DFDA"/>
    <w:rsid w:val="75918FA5"/>
    <w:rsid w:val="75A508D5"/>
    <w:rsid w:val="75DC64BD"/>
    <w:rsid w:val="75E44F04"/>
    <w:rsid w:val="76529BBB"/>
    <w:rsid w:val="76A5B470"/>
    <w:rsid w:val="76BE12B5"/>
    <w:rsid w:val="76EFB4EF"/>
    <w:rsid w:val="770C2060"/>
    <w:rsid w:val="775801B2"/>
    <w:rsid w:val="779C5569"/>
    <w:rsid w:val="77BAC9C9"/>
    <w:rsid w:val="77D305DE"/>
    <w:rsid w:val="780F0A4F"/>
    <w:rsid w:val="7858BA02"/>
    <w:rsid w:val="78CFFB9A"/>
    <w:rsid w:val="78E316B3"/>
    <w:rsid w:val="790979CA"/>
    <w:rsid w:val="7A3BA6DE"/>
    <w:rsid w:val="7B1369BC"/>
    <w:rsid w:val="7B8FD434"/>
    <w:rsid w:val="7B919786"/>
    <w:rsid w:val="7C48047D"/>
    <w:rsid w:val="7C55FDB4"/>
    <w:rsid w:val="7C87F7DD"/>
    <w:rsid w:val="7C8BAE17"/>
    <w:rsid w:val="7CFCA5A0"/>
    <w:rsid w:val="7D0E4D7D"/>
    <w:rsid w:val="7DB24D0A"/>
    <w:rsid w:val="7E1BD73A"/>
    <w:rsid w:val="7EDECF5E"/>
    <w:rsid w:val="7EFBA166"/>
    <w:rsid w:val="7F7B5E28"/>
    <w:rsid w:val="7FDED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DD45F"/>
  <w15:docId w15:val="{23026083-2E06-4E17-9CFB-3EC0A8A9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17F03"/>
    <w:pPr>
      <w:tabs>
        <w:tab w:val="center" w:pos="4680"/>
        <w:tab w:val="right" w:pos="9360"/>
      </w:tabs>
      <w:spacing w:line="240" w:lineRule="auto"/>
    </w:pPr>
  </w:style>
  <w:style w:type="character" w:customStyle="1" w:styleId="HeaderChar">
    <w:name w:val="Header Char"/>
    <w:basedOn w:val="DefaultParagraphFont"/>
    <w:link w:val="Header"/>
    <w:uiPriority w:val="99"/>
    <w:rsid w:val="00317F03"/>
  </w:style>
  <w:style w:type="paragraph" w:styleId="Footer">
    <w:name w:val="footer"/>
    <w:basedOn w:val="Normal"/>
    <w:link w:val="FooterChar"/>
    <w:uiPriority w:val="99"/>
    <w:unhideWhenUsed/>
    <w:rsid w:val="00317F03"/>
    <w:pPr>
      <w:tabs>
        <w:tab w:val="center" w:pos="4680"/>
        <w:tab w:val="right" w:pos="9360"/>
      </w:tabs>
      <w:spacing w:line="240" w:lineRule="auto"/>
    </w:pPr>
  </w:style>
  <w:style w:type="character" w:customStyle="1" w:styleId="FooterChar">
    <w:name w:val="Footer Char"/>
    <w:basedOn w:val="DefaultParagraphFont"/>
    <w:link w:val="Footer"/>
    <w:uiPriority w:val="99"/>
    <w:rsid w:val="00317F03"/>
  </w:style>
  <w:style w:type="character" w:styleId="FollowedHyperlink">
    <w:name w:val="FollowedHyperlink"/>
    <w:basedOn w:val="DefaultParagraphFont"/>
    <w:uiPriority w:val="99"/>
    <w:semiHidden/>
    <w:unhideWhenUsed/>
    <w:rsid w:val="009A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6056">
      <w:bodyDiv w:val="1"/>
      <w:marLeft w:val="0"/>
      <w:marRight w:val="0"/>
      <w:marTop w:val="0"/>
      <w:marBottom w:val="0"/>
      <w:divBdr>
        <w:top w:val="none" w:sz="0" w:space="0" w:color="auto"/>
        <w:left w:val="none" w:sz="0" w:space="0" w:color="auto"/>
        <w:bottom w:val="none" w:sz="0" w:space="0" w:color="auto"/>
        <w:right w:val="none" w:sz="0" w:space="0" w:color="auto"/>
      </w:divBdr>
      <w:divsChild>
        <w:div w:id="1759867093">
          <w:marLeft w:val="0"/>
          <w:marRight w:val="-13770"/>
          <w:marTop w:val="0"/>
          <w:marBottom w:val="0"/>
          <w:divBdr>
            <w:top w:val="none" w:sz="0" w:space="0" w:color="auto"/>
            <w:left w:val="none" w:sz="0" w:space="0" w:color="auto"/>
            <w:bottom w:val="none" w:sz="0" w:space="0" w:color="auto"/>
            <w:right w:val="none" w:sz="0" w:space="0" w:color="auto"/>
          </w:divBdr>
        </w:div>
        <w:div w:id="1353143306">
          <w:marLeft w:val="0"/>
          <w:marRight w:val="-13770"/>
          <w:marTop w:val="0"/>
          <w:marBottom w:val="0"/>
          <w:divBdr>
            <w:top w:val="none" w:sz="0" w:space="0" w:color="auto"/>
            <w:left w:val="none" w:sz="0" w:space="0" w:color="auto"/>
            <w:bottom w:val="none" w:sz="0" w:space="0" w:color="auto"/>
            <w:right w:val="none" w:sz="0" w:space="0" w:color="auto"/>
          </w:divBdr>
        </w:div>
        <w:div w:id="490608669">
          <w:marLeft w:val="0"/>
          <w:marRight w:val="-1377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s58trETcZU&amp;feature=youtu.be" TargetMode="External"/><Relationship Id="rId18" Type="http://schemas.openxmlformats.org/officeDocument/2006/relationships/hyperlink" Target="https://www.rentonschools.us/students-families" TargetMode="External"/><Relationship Id="rId26" Type="http://schemas.openxmlformats.org/officeDocument/2006/relationships/image" Target="media/image4.png"/><Relationship Id="rId21" Type="http://schemas.openxmlformats.org/officeDocument/2006/relationships/hyperlink" Target="https://www.rentonschools.us/students-families" TargetMode="External"/><Relationship Id="rId34" Type="http://schemas.openxmlformats.org/officeDocument/2006/relationships/hyperlink" Target="https://meadowcrest.rentonschools.us/for-families/in-home-learning" TargetMode="External"/><Relationship Id="rId7" Type="http://schemas.openxmlformats.org/officeDocument/2006/relationships/settings" Target="settings.xml"/><Relationship Id="rId12" Type="http://schemas.openxmlformats.org/officeDocument/2006/relationships/hyperlink" Target="https://meadowcrest.rentonschools.us/for-families/in-home-learning" TargetMode="External"/><Relationship Id="rId17" Type="http://schemas.openxmlformats.org/officeDocument/2006/relationships/hyperlink" Target="https://meadowcrest.rentonschools.us/for-families/in-home-learning" TargetMode="External"/><Relationship Id="rId25" Type="http://schemas.openxmlformats.org/officeDocument/2006/relationships/hyperlink" Target="https://www.youtube.com/kids/" TargetMode="External"/><Relationship Id="rId33" Type="http://schemas.openxmlformats.org/officeDocument/2006/relationships/hyperlink" Target="https://www.readyrosie.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youtube.com/channel/UCpPbOa40bel7OryjMzfhD7g/playl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6dKG3e-cde2sZEkLykWmEzt7Ug0weT68AZd4WTtw09Q/edit" TargetMode="External"/><Relationship Id="rId24" Type="http://schemas.openxmlformats.org/officeDocument/2006/relationships/hyperlink" Target="https://meadowcrest.rentonschools.us/for-families/in-home-learning"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adowcrest.rentonschools.us/for-families/in-home-learning" TargetMode="External"/><Relationship Id="rId23" Type="http://schemas.openxmlformats.org/officeDocument/2006/relationships/hyperlink" Target="https://meadowcrest.rentonschools.us/for-families/in-home-learning" TargetMode="External"/><Relationship Id="rId28" Type="http://schemas.openxmlformats.org/officeDocument/2006/relationships/hyperlink" Target="https://www.pbslearningmedia.org/subjects/the-ar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adowcrest.rentonschools.us/for-families/in-home-learning" TargetMode="External"/><Relationship Id="rId31" Type="http://schemas.openxmlformats.org/officeDocument/2006/relationships/hyperlink" Target="https://www.youtube.com/channel/UCpPbOa40bel7OryjMzfhD7g/play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resources.finalsite.net/images/v1585899646/rentonschoolsus/uum2tdfkujnx6im79mwt/Snack_Talk_Routine413-417.pdf" TargetMode="External"/><Relationship Id="rId27" Type="http://schemas.openxmlformats.org/officeDocument/2006/relationships/hyperlink" Target="https://www.youtube.com/channel/UCpPbOa40bel7OryjMzfhD7g/playlists" TargetMode="External"/><Relationship Id="rId30" Type="http://schemas.openxmlformats.org/officeDocument/2006/relationships/hyperlink" Target="https://www.pbslearningmedia.org/subjects/the-ar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0355CEC549F448D27E1FCFB465D05" ma:contentTypeVersion="15" ma:contentTypeDescription="Create a new document." ma:contentTypeScope="" ma:versionID="d06e3145031fd595b1baad99dd788585">
  <xsd:schema xmlns:xsd="http://www.w3.org/2001/XMLSchema" xmlns:xs="http://www.w3.org/2001/XMLSchema" xmlns:p="http://schemas.microsoft.com/office/2006/metadata/properties" xmlns:ns1="http://schemas.microsoft.com/sharepoint/v3" xmlns:ns3="e0902e82-ebd5-49e8-9801-dc5526c2f88b" xmlns:ns4="4770ebb0-fe70-4159-8615-b962d8fb453e" targetNamespace="http://schemas.microsoft.com/office/2006/metadata/properties" ma:root="true" ma:fieldsID="c2df31ea16b48d4faa1182e8d2bc1925" ns1:_="" ns3:_="" ns4:_="">
    <xsd:import namespace="http://schemas.microsoft.com/sharepoint/v3"/>
    <xsd:import namespace="e0902e82-ebd5-49e8-9801-dc5526c2f88b"/>
    <xsd:import namespace="4770ebb0-fe70-4159-8615-b962d8fb45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2e82-ebd5-49e8-9801-dc5526c2f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0ebb0-fe70-4159-8615-b962d8fb45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8351-6921-42D6-A7EC-A03A8C44E1ED}">
  <ds:schemaRefs>
    <ds:schemaRef ds:uri="http://schemas.microsoft.com/sharepoint/v3/contenttype/forms"/>
  </ds:schemaRefs>
</ds:datastoreItem>
</file>

<file path=customXml/itemProps2.xml><?xml version="1.0" encoding="utf-8"?>
<ds:datastoreItem xmlns:ds="http://schemas.openxmlformats.org/officeDocument/2006/customXml" ds:itemID="{21564BF3-C024-4767-8C39-26F18C30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02e82-ebd5-49e8-9801-dc5526c2f88b"/>
    <ds:schemaRef ds:uri="4770ebb0-fe70-4159-8615-b962d8fb4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4F4D1-B025-4385-94CA-EEF1DA9C85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2DFF27-E313-414E-A19E-A42D219F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Hamilton</dc:creator>
  <cp:keywords/>
  <cp:lastModifiedBy>Kristen Kaiser</cp:lastModifiedBy>
  <cp:revision>2</cp:revision>
  <dcterms:created xsi:type="dcterms:W3CDTF">2020-04-09T15:27:00Z</dcterms:created>
  <dcterms:modified xsi:type="dcterms:W3CDTF">2020-04-09T15:27:00Z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0x010100F300355CEC549F448D27E1FCFB465D05</vt:lpwstr>
  </property>
</Properties>
</file>